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E47F6A" w:rsidRPr="00E47F6A" w:rsidTr="00E47F6A">
        <w:tc>
          <w:tcPr>
            <w:tcW w:w="0" w:type="auto"/>
            <w:tcBorders>
              <w:top w:val="single" w:sz="2" w:space="0" w:color="auto"/>
              <w:left w:val="single" w:sz="2" w:space="0" w:color="auto"/>
              <w:bottom w:val="single" w:sz="2" w:space="0" w:color="auto"/>
              <w:right w:val="single" w:sz="2" w:space="0" w:color="auto"/>
            </w:tcBorders>
            <w:hideMark/>
          </w:tcPr>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r w:rsidRPr="00E47F6A">
              <w:rPr>
                <w:rFonts w:ascii="Times New Roman" w:eastAsia="Times New Roman" w:hAnsi="Times New Roman" w:cs="Times New Roman"/>
                <w:noProof/>
                <w:sz w:val="24"/>
                <w:szCs w:val="24"/>
                <w:lang w:eastAsia="uk-UA"/>
              </w:rPr>
              <w:drawing>
                <wp:inline distT="0" distB="0" distL="0" distR="0" wp14:anchorId="1967D597" wp14:editId="0AC7261E">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47F6A" w:rsidRPr="00E47F6A" w:rsidTr="00E47F6A">
        <w:tc>
          <w:tcPr>
            <w:tcW w:w="0" w:type="auto"/>
            <w:tcBorders>
              <w:top w:val="single" w:sz="2" w:space="0" w:color="auto"/>
              <w:left w:val="single" w:sz="2" w:space="0" w:color="auto"/>
              <w:bottom w:val="single" w:sz="2" w:space="0" w:color="auto"/>
              <w:right w:val="single" w:sz="2" w:space="0" w:color="auto"/>
            </w:tcBorders>
            <w:hideMark/>
          </w:tcPr>
          <w:p w:rsidR="00E47F6A" w:rsidRPr="00E47F6A" w:rsidRDefault="00E47F6A" w:rsidP="00E47F6A">
            <w:pPr>
              <w:spacing w:before="300" w:after="0" w:line="240" w:lineRule="auto"/>
              <w:ind w:left="450" w:right="450"/>
              <w:jc w:val="center"/>
              <w:rPr>
                <w:rFonts w:ascii="Times New Roman" w:eastAsia="Times New Roman" w:hAnsi="Times New Roman" w:cs="Times New Roman"/>
                <w:sz w:val="24"/>
                <w:szCs w:val="24"/>
                <w:lang w:eastAsia="uk-UA"/>
              </w:rPr>
            </w:pPr>
            <w:r w:rsidRPr="00E47F6A">
              <w:rPr>
                <w:rFonts w:ascii="Times New Roman" w:eastAsia="Times New Roman" w:hAnsi="Times New Roman" w:cs="Times New Roman"/>
                <w:b/>
                <w:bCs/>
                <w:i/>
                <w:iCs/>
                <w:spacing w:val="60"/>
                <w:sz w:val="40"/>
                <w:szCs w:val="40"/>
                <w:lang w:eastAsia="uk-UA"/>
              </w:rPr>
              <w:t>ЗАКОН УКРАЇНИ</w:t>
            </w:r>
          </w:p>
        </w:tc>
      </w:tr>
    </w:tbl>
    <w:p w:rsidR="00E47F6A" w:rsidRPr="00E47F6A" w:rsidRDefault="00E47F6A" w:rsidP="00E47F6A">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E47F6A">
        <w:rPr>
          <w:rFonts w:ascii="Times New Roman" w:eastAsia="Times New Roman" w:hAnsi="Times New Roman" w:cs="Times New Roman"/>
          <w:b/>
          <w:bCs/>
          <w:sz w:val="32"/>
          <w:szCs w:val="32"/>
          <w:lang w:eastAsia="uk-UA"/>
        </w:rPr>
        <w:t>Про основи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 w:name="n4"/>
      <w:bookmarkEnd w:id="1"/>
      <w:r w:rsidRPr="00E47F6A">
        <w:rPr>
          <w:rFonts w:ascii="Times New Roman" w:eastAsia="Times New Roman" w:hAnsi="Times New Roman" w:cs="Times New Roman"/>
          <w:sz w:val="24"/>
          <w:szCs w:val="24"/>
          <w:lang w:eastAsia="uk-UA"/>
        </w:rPr>
        <w:t>Цей Закон визначає правові та організаційні засади національного спротиву, основи його підготовки та ведення, завдання і повноваження сил безпеки та сил оборони та інших визначених цим Законом суб’єктів з питань підготовки і ведення національного спротиву.</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2" w:name="n5"/>
      <w:bookmarkEnd w:id="2"/>
      <w:r w:rsidRPr="00E47F6A">
        <w:rPr>
          <w:rFonts w:ascii="Times New Roman" w:eastAsia="Times New Roman" w:hAnsi="Times New Roman" w:cs="Times New Roman"/>
          <w:b/>
          <w:bCs/>
          <w:sz w:val="28"/>
          <w:szCs w:val="28"/>
          <w:lang w:eastAsia="uk-UA"/>
        </w:rPr>
        <w:t>Розділ I</w:t>
      </w:r>
      <w:r w:rsidRPr="00E47F6A">
        <w:rPr>
          <w:rFonts w:ascii="Times New Roman" w:eastAsia="Times New Roman" w:hAnsi="Times New Roman" w:cs="Times New Roman"/>
          <w:sz w:val="24"/>
          <w:szCs w:val="24"/>
          <w:lang w:eastAsia="uk-UA"/>
        </w:rPr>
        <w:br/>
        <w:t>ЗАГАЛЬНІ ПОЛОЖЕННЯ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E47F6A">
        <w:rPr>
          <w:rFonts w:ascii="Times New Roman" w:eastAsia="Times New Roman" w:hAnsi="Times New Roman" w:cs="Times New Roman"/>
          <w:sz w:val="24"/>
          <w:szCs w:val="24"/>
          <w:lang w:eastAsia="uk-UA"/>
        </w:rPr>
        <w:t>Стаття 1. Визначення основних термінів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E47F6A">
        <w:rPr>
          <w:rFonts w:ascii="Times New Roman" w:eastAsia="Times New Roman" w:hAnsi="Times New Roman" w:cs="Times New Roman"/>
          <w:sz w:val="24"/>
          <w:szCs w:val="24"/>
          <w:lang w:eastAsia="uk-UA"/>
        </w:rPr>
        <w:t>1. У цьому Законі терміни вживаються в такому значенні: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E47F6A">
        <w:rPr>
          <w:rFonts w:ascii="Times New Roman" w:eastAsia="Times New Roman" w:hAnsi="Times New Roman" w:cs="Times New Roman"/>
          <w:sz w:val="24"/>
          <w:szCs w:val="24"/>
          <w:lang w:eastAsia="uk-UA"/>
        </w:rPr>
        <w:t>1) доброволець Сил територіальної оборони Збройних Сил України - громадянин України або іноземець чи особа без громадянства, який перебуває в Україні на законних підставах впродовж останніх п’яти років та на добровільній основі зарахований до проходження служби у складі добровольчого формування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E47F6A">
        <w:rPr>
          <w:rFonts w:ascii="Times New Roman" w:eastAsia="Times New Roman" w:hAnsi="Times New Roman" w:cs="Times New Roman"/>
          <w:sz w:val="24"/>
          <w:szCs w:val="24"/>
          <w:lang w:eastAsia="uk-UA"/>
        </w:rPr>
        <w:t>2) добровольче формування територіальної громади - воєнізований підрозділ, сформований на добровільній основі з громадян України, які проживають у межах території відповідної територіальної громади, який призначений для участі у підготовці та виконанні завдань територіальної оборони в межах території відповідної територіальної громади;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E47F6A">
        <w:rPr>
          <w:rFonts w:ascii="Times New Roman" w:eastAsia="Times New Roman" w:hAnsi="Times New Roman" w:cs="Times New Roman"/>
          <w:sz w:val="24"/>
          <w:szCs w:val="24"/>
          <w:lang w:eastAsia="uk-UA"/>
        </w:rPr>
        <w:t>3) зона територіальної оборони - частина сухопутної території України, яка включена до території відповідної військово-сухопутної зони та межі якої збігаються з адміністративними межами Автономної Республіки Крим, області, міст Києва, Севастополя;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E47F6A">
        <w:rPr>
          <w:rFonts w:ascii="Times New Roman" w:eastAsia="Times New Roman" w:hAnsi="Times New Roman" w:cs="Times New Roman"/>
          <w:sz w:val="24"/>
          <w:szCs w:val="24"/>
          <w:lang w:eastAsia="uk-UA"/>
        </w:rPr>
        <w:t>4) керівник зони територіальної оборони - Голова Ради міністрів Автономної Республіки Крим, голова обласної державної адміністрації, голова Київської, Севастопольської міської державної адміністрації (керівник відповідної військово-цивільної або військової адміністрації у разі її утворення);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E47F6A">
        <w:rPr>
          <w:rFonts w:ascii="Times New Roman" w:eastAsia="Times New Roman" w:hAnsi="Times New Roman" w:cs="Times New Roman"/>
          <w:sz w:val="24"/>
          <w:szCs w:val="24"/>
          <w:lang w:eastAsia="uk-UA"/>
        </w:rPr>
        <w:t>5) керівник району територіальної оборони - голова районної державної адміністрації (керівник районної військово-цивільної або військової адміністрації у разі її утворення);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E47F6A">
        <w:rPr>
          <w:rFonts w:ascii="Times New Roman" w:eastAsia="Times New Roman" w:hAnsi="Times New Roman" w:cs="Times New Roman"/>
          <w:sz w:val="24"/>
          <w:szCs w:val="24"/>
          <w:lang w:eastAsia="uk-UA"/>
        </w:rPr>
        <w:t>6) керівник штабу зони територіальної оборони - командир бригади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E47F6A">
        <w:rPr>
          <w:rFonts w:ascii="Times New Roman" w:eastAsia="Times New Roman" w:hAnsi="Times New Roman" w:cs="Times New Roman"/>
          <w:sz w:val="24"/>
          <w:szCs w:val="24"/>
          <w:lang w:eastAsia="uk-UA"/>
        </w:rPr>
        <w:t>7) керівник штабу району територіальної оборони - командир батальйону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E47F6A">
        <w:rPr>
          <w:rFonts w:ascii="Times New Roman" w:eastAsia="Times New Roman" w:hAnsi="Times New Roman" w:cs="Times New Roman"/>
          <w:sz w:val="24"/>
          <w:szCs w:val="24"/>
          <w:lang w:eastAsia="uk-UA"/>
        </w:rPr>
        <w:t>8) національний спротив - комплекс заходів, які організовуються та здійснюються з метою сприяння обороні України шляхом максимально широкого залучення громадян України до дій, спрямованих на забезпечення воєнної безпеки, суверенітету і територіальної цілісності держави, стримування і відсіч агресії та завдання противнику неприйнятних втрат, з огляду на які він буде змушений припинити збройну агресію проти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E47F6A">
        <w:rPr>
          <w:rFonts w:ascii="Times New Roman" w:eastAsia="Times New Roman" w:hAnsi="Times New Roman" w:cs="Times New Roman"/>
          <w:sz w:val="24"/>
          <w:szCs w:val="24"/>
          <w:lang w:eastAsia="uk-UA"/>
        </w:rPr>
        <w:t xml:space="preserve">9) органи управління силами і засобами, які залучаються до виконання завдань територіальної оборони, - Генеральний штаб Збройних Сил України, Командування Сил </w:t>
      </w:r>
      <w:r w:rsidRPr="00E47F6A">
        <w:rPr>
          <w:rFonts w:ascii="Times New Roman" w:eastAsia="Times New Roman" w:hAnsi="Times New Roman" w:cs="Times New Roman"/>
          <w:sz w:val="24"/>
          <w:szCs w:val="24"/>
          <w:lang w:eastAsia="uk-UA"/>
        </w:rPr>
        <w:lastRenderedPageBreak/>
        <w:t>територіальної оборони Збройних Сил України, регіональні органи військового управління Сил територіальної оборони Збройних Сил України, органи управління інших складових сил безпеки та сил оборони, у підпорядкуванні яких перебувають сили і засоби, що сплановані та/або залучаються до виконання завдань територіальної оборони, штаби зон (районів)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E47F6A">
        <w:rPr>
          <w:rFonts w:ascii="Times New Roman" w:eastAsia="Times New Roman" w:hAnsi="Times New Roman" w:cs="Times New Roman"/>
          <w:sz w:val="24"/>
          <w:szCs w:val="24"/>
          <w:lang w:eastAsia="uk-UA"/>
        </w:rPr>
        <w:t>10) підготовка громадян України до національного спротиву - сукупність заходів, які здійснюються державними органами та органами місцевого самоврядування з метою формування патріотичної свідомості та стійкої мотивації, набуття ними знань та практичних вмінь, необхідних для захисту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E47F6A">
        <w:rPr>
          <w:rFonts w:ascii="Times New Roman" w:eastAsia="Times New Roman" w:hAnsi="Times New Roman" w:cs="Times New Roman"/>
          <w:sz w:val="24"/>
          <w:szCs w:val="24"/>
          <w:lang w:eastAsia="uk-UA"/>
        </w:rPr>
        <w:t>11) район територіальної оборони - частина сухопутної території України, яка включена до території відповідної зони територіальної оборони України та межі якої збігаються з адміністративними межами району у складі Автономної Республіки Крим, області, міст Києва, Севастополя;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E47F6A">
        <w:rPr>
          <w:rFonts w:ascii="Times New Roman" w:eastAsia="Times New Roman" w:hAnsi="Times New Roman" w:cs="Times New Roman"/>
          <w:sz w:val="24"/>
          <w:szCs w:val="24"/>
          <w:lang w:eastAsia="uk-UA"/>
        </w:rPr>
        <w:t>12) рух опору - система воєнних, інформаційних і спеціальних заходів, організація, планування, підготовка і підтримка яких здійснюється з метою відновлення державного суверенітету і територіальної цілісності під час відсічі збройної агресії проти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E47F6A">
        <w:rPr>
          <w:rFonts w:ascii="Times New Roman" w:eastAsia="Times New Roman" w:hAnsi="Times New Roman" w:cs="Times New Roman"/>
          <w:sz w:val="24"/>
          <w:szCs w:val="24"/>
          <w:lang w:eastAsia="uk-UA"/>
        </w:rPr>
        <w:t>13) сили і засоби, які залучаються до виконання завдань територіальної оборони, - визначені планувальними документами територіальної оборони сили і засоби сил безпеки та сил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E47F6A">
        <w:rPr>
          <w:rFonts w:ascii="Times New Roman" w:eastAsia="Times New Roman" w:hAnsi="Times New Roman" w:cs="Times New Roman"/>
          <w:sz w:val="24"/>
          <w:szCs w:val="24"/>
          <w:lang w:eastAsia="uk-UA"/>
        </w:rPr>
        <w:t>14) сили і засоби руху опору - визначені сили і засоби сил безпеки та сил оборони, які залучаються до здійснення заходів з організації, підготовки та виконання завдань руху опору, а також окремі особи, які на добровільній та конфіденційній основі залучаються до виконання завдань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E47F6A">
        <w:rPr>
          <w:rFonts w:ascii="Times New Roman" w:eastAsia="Times New Roman" w:hAnsi="Times New Roman" w:cs="Times New Roman"/>
          <w:sz w:val="24"/>
          <w:szCs w:val="24"/>
          <w:lang w:eastAsia="uk-UA"/>
        </w:rPr>
        <w:t>15) Сили територіальної оборони Збройних Сил України - окремий рід сил Збройних Сил України, на який покладається організація, підготовка та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E47F6A">
        <w:rPr>
          <w:rFonts w:ascii="Times New Roman" w:eastAsia="Times New Roman" w:hAnsi="Times New Roman" w:cs="Times New Roman"/>
          <w:sz w:val="24"/>
          <w:szCs w:val="24"/>
          <w:lang w:eastAsia="uk-UA"/>
        </w:rPr>
        <w:t>16) територіальна оборона - система загальнодержавних, воєнних і спеціальних заходів, що здійснюються у мирний час та в особливий період з метою протидії воєнним загрозам, а також для надання допомоги у захисті населення, територій, навколишнього природного середовища та майна від надзвичайних ситуацій;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E47F6A">
        <w:rPr>
          <w:rFonts w:ascii="Times New Roman" w:eastAsia="Times New Roman" w:hAnsi="Times New Roman" w:cs="Times New Roman"/>
          <w:sz w:val="24"/>
          <w:szCs w:val="24"/>
          <w:lang w:eastAsia="uk-UA"/>
        </w:rPr>
        <w:t>17) штаб зони територіальної оборони - постійно діючий орган управління територіальною обороною в межах відповідної зони територіальної оборони, який підпорядкований керівнику зони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E47F6A">
        <w:rPr>
          <w:rFonts w:ascii="Times New Roman" w:eastAsia="Times New Roman" w:hAnsi="Times New Roman" w:cs="Times New Roman"/>
          <w:sz w:val="24"/>
          <w:szCs w:val="24"/>
          <w:lang w:eastAsia="uk-UA"/>
        </w:rPr>
        <w:t>18) штаб району територіальної оборони - постійно діючий орган управління територіальною обороною в межах відповідного району територіальної оборони, який підпорядкований керівнику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E47F6A">
        <w:rPr>
          <w:rFonts w:ascii="Times New Roman" w:eastAsia="Times New Roman" w:hAnsi="Times New Roman" w:cs="Times New Roman"/>
          <w:sz w:val="24"/>
          <w:szCs w:val="24"/>
          <w:lang w:eastAsia="uk-UA"/>
        </w:rPr>
        <w:t>2. Інші терміни в цьому Законі вживаються у значенні, наведеному в інших законах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E47F6A">
        <w:rPr>
          <w:rFonts w:ascii="Times New Roman" w:eastAsia="Times New Roman" w:hAnsi="Times New Roman" w:cs="Times New Roman"/>
          <w:sz w:val="24"/>
          <w:szCs w:val="24"/>
          <w:lang w:eastAsia="uk-UA"/>
        </w:rPr>
        <w:t>Стаття 2. Правова основа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E47F6A">
        <w:rPr>
          <w:rFonts w:ascii="Times New Roman" w:eastAsia="Times New Roman" w:hAnsi="Times New Roman" w:cs="Times New Roman"/>
          <w:sz w:val="24"/>
          <w:szCs w:val="24"/>
          <w:lang w:eastAsia="uk-UA"/>
        </w:rPr>
        <w:t>1. Правову основу національного спротиву становлять </w:t>
      </w:r>
      <w:hyperlink r:id="rId5" w:tgtFrame="_blank" w:history="1">
        <w:r w:rsidRPr="00E47F6A">
          <w:rPr>
            <w:rFonts w:ascii="Times New Roman" w:eastAsia="Times New Roman" w:hAnsi="Times New Roman" w:cs="Times New Roman"/>
            <w:color w:val="000099"/>
            <w:sz w:val="24"/>
            <w:szCs w:val="24"/>
            <w:u w:val="single"/>
            <w:lang w:eastAsia="uk-UA"/>
          </w:rPr>
          <w:t>Конституція України</w:t>
        </w:r>
      </w:hyperlink>
      <w:r w:rsidRPr="00E47F6A">
        <w:rPr>
          <w:rFonts w:ascii="Times New Roman" w:eastAsia="Times New Roman" w:hAnsi="Times New Roman" w:cs="Times New Roman"/>
          <w:sz w:val="24"/>
          <w:szCs w:val="24"/>
          <w:lang w:eastAsia="uk-UA"/>
        </w:rPr>
        <w:t>, цей та інші закони України, міжнародні договори, згода на обов’язковість яких надана Верховною Радою України, а також видані на виконання Конституції та законів України інші нормативно-правові акти.</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26" w:name="n29"/>
      <w:bookmarkEnd w:id="26"/>
      <w:r w:rsidRPr="00E47F6A">
        <w:rPr>
          <w:rFonts w:ascii="Times New Roman" w:eastAsia="Times New Roman" w:hAnsi="Times New Roman" w:cs="Times New Roman"/>
          <w:b/>
          <w:bCs/>
          <w:sz w:val="28"/>
          <w:szCs w:val="28"/>
          <w:lang w:eastAsia="uk-UA"/>
        </w:rPr>
        <w:t>Розділ II</w:t>
      </w:r>
      <w:r w:rsidRPr="00E47F6A">
        <w:rPr>
          <w:rFonts w:ascii="Times New Roman" w:eastAsia="Times New Roman" w:hAnsi="Times New Roman" w:cs="Times New Roman"/>
          <w:sz w:val="24"/>
          <w:szCs w:val="24"/>
          <w:lang w:eastAsia="uk-UA"/>
        </w:rPr>
        <w:br/>
        <w:t>ЗАГАЛЬНІ ЗАСАДИ ТА ОРГАНІЗАЦІЯ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E47F6A">
        <w:rPr>
          <w:rFonts w:ascii="Times New Roman" w:eastAsia="Times New Roman" w:hAnsi="Times New Roman" w:cs="Times New Roman"/>
          <w:sz w:val="24"/>
          <w:szCs w:val="24"/>
          <w:lang w:eastAsia="uk-UA"/>
        </w:rPr>
        <w:t>Стаття 3. Склад, мета і завдання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E47F6A">
        <w:rPr>
          <w:rFonts w:ascii="Times New Roman" w:eastAsia="Times New Roman" w:hAnsi="Times New Roman" w:cs="Times New Roman"/>
          <w:sz w:val="24"/>
          <w:szCs w:val="24"/>
          <w:lang w:eastAsia="uk-UA"/>
        </w:rPr>
        <w:lastRenderedPageBreak/>
        <w:t>1. Складовими національного спротиву є територіальна оборона, рух опору та підготовка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E47F6A">
        <w:rPr>
          <w:rFonts w:ascii="Times New Roman" w:eastAsia="Times New Roman" w:hAnsi="Times New Roman" w:cs="Times New Roman"/>
          <w:sz w:val="24"/>
          <w:szCs w:val="24"/>
          <w:lang w:eastAsia="uk-UA"/>
        </w:rPr>
        <w:t>2. Метою національного спротиву є підвищення обороноздатності держави, надання обороні України всеохоплюючого характеру, сприяння забезпеченню готовності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E47F6A">
        <w:rPr>
          <w:rFonts w:ascii="Times New Roman" w:eastAsia="Times New Roman" w:hAnsi="Times New Roman" w:cs="Times New Roman"/>
          <w:sz w:val="24"/>
          <w:szCs w:val="24"/>
          <w:lang w:eastAsia="uk-UA"/>
        </w:rPr>
        <w:t>3. Завданнями територіальної оборони є:</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 w:name="n34"/>
      <w:bookmarkEnd w:id="31"/>
      <w:r w:rsidRPr="00E47F6A">
        <w:rPr>
          <w:rFonts w:ascii="Times New Roman" w:eastAsia="Times New Roman" w:hAnsi="Times New Roman" w:cs="Times New Roman"/>
          <w:sz w:val="24"/>
          <w:szCs w:val="24"/>
          <w:lang w:eastAsia="uk-UA"/>
        </w:rPr>
        <w:t>1) 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 збройної агресії проти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E47F6A">
        <w:rPr>
          <w:rFonts w:ascii="Times New Roman" w:eastAsia="Times New Roman" w:hAnsi="Times New Roman" w:cs="Times New Roman"/>
          <w:sz w:val="24"/>
          <w:szCs w:val="24"/>
          <w:lang w:eastAsia="uk-UA"/>
        </w:rPr>
        <w:t>2) участь у посиленні охорони та захисті державного кордону;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E47F6A">
        <w:rPr>
          <w:rFonts w:ascii="Times New Roman" w:eastAsia="Times New Roman" w:hAnsi="Times New Roman" w:cs="Times New Roman"/>
          <w:sz w:val="24"/>
          <w:szCs w:val="24"/>
          <w:lang w:eastAsia="uk-UA"/>
        </w:rPr>
        <w:t>3) 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E47F6A">
        <w:rPr>
          <w:rFonts w:ascii="Times New Roman" w:eastAsia="Times New Roman" w:hAnsi="Times New Roman" w:cs="Times New Roman"/>
          <w:sz w:val="24"/>
          <w:szCs w:val="24"/>
          <w:lang w:eastAsia="uk-UA"/>
        </w:rPr>
        <w:t>4) участь у підготовці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E47F6A">
        <w:rPr>
          <w:rFonts w:ascii="Times New Roman" w:eastAsia="Times New Roman" w:hAnsi="Times New Roman" w:cs="Times New Roman"/>
          <w:sz w:val="24"/>
          <w:szCs w:val="24"/>
          <w:lang w:eastAsia="uk-UA"/>
        </w:rPr>
        <w:t>5) участь у забезпеченні умов для безпечного функціонування органів державної влади, інших державних органів, органів місцевого самоврядування та органів військового управління;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E47F6A">
        <w:rPr>
          <w:rFonts w:ascii="Times New Roman" w:eastAsia="Times New Roman" w:hAnsi="Times New Roman" w:cs="Times New Roman"/>
          <w:sz w:val="24"/>
          <w:szCs w:val="24"/>
          <w:lang w:eastAsia="uk-UA"/>
        </w:rPr>
        <w:t>6) участь в охороні та обороні важливих об’єктів і комунікацій, інших критично важливих об’єктів інфраструктури, визначених Кабінетом Міністрів України, та об’єктів обласного, районного, сільського, селищного, міського значення, районного у містах рад, сільських, селищних, порушення функціонування та виведення з ладу яких становлять загрозу для життєдіяльності населення;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E47F6A">
        <w:rPr>
          <w:rFonts w:ascii="Times New Roman" w:eastAsia="Times New Roman" w:hAnsi="Times New Roman" w:cs="Times New Roman"/>
          <w:sz w:val="24"/>
          <w:szCs w:val="24"/>
          <w:lang w:eastAsia="uk-UA"/>
        </w:rPr>
        <w:t>7) забезпечення умов для стратегічного (оперативного) розгортання військ (сил) або їх перегрупування;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E47F6A">
        <w:rPr>
          <w:rFonts w:ascii="Times New Roman" w:eastAsia="Times New Roman" w:hAnsi="Times New Roman" w:cs="Times New Roman"/>
          <w:sz w:val="24"/>
          <w:szCs w:val="24"/>
          <w:lang w:eastAsia="uk-UA"/>
        </w:rPr>
        <w:t>8) участь у здійсненні заходів щодо тимчасової заборони або обмеження руху транспортних засобів і пішоходів поблизу та в межах зон/районів надзвичайних ситуацій та/або ведення воєнних (бойових) дій;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E47F6A">
        <w:rPr>
          <w:rFonts w:ascii="Times New Roman" w:eastAsia="Times New Roman" w:hAnsi="Times New Roman" w:cs="Times New Roman"/>
          <w:sz w:val="24"/>
          <w:szCs w:val="24"/>
          <w:lang w:eastAsia="uk-UA"/>
        </w:rPr>
        <w:t>9) участь у забезпеченні заходів громадської безпеки і порядку в населених пунктах;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E47F6A">
        <w:rPr>
          <w:rFonts w:ascii="Times New Roman" w:eastAsia="Times New Roman" w:hAnsi="Times New Roman" w:cs="Times New Roman"/>
          <w:sz w:val="24"/>
          <w:szCs w:val="24"/>
          <w:lang w:eastAsia="uk-UA"/>
        </w:rPr>
        <w:t>10) участь у запровадженні та здійсненні заходів правового режиму воєнного стану в разі його введення на всій території України або в окремих її місцевостях;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E47F6A">
        <w:rPr>
          <w:rFonts w:ascii="Times New Roman" w:eastAsia="Times New Roman" w:hAnsi="Times New Roman" w:cs="Times New Roman"/>
          <w:sz w:val="24"/>
          <w:szCs w:val="24"/>
          <w:lang w:eastAsia="uk-UA"/>
        </w:rPr>
        <w:t>11) участь у боротьбі з диверсійно-розвідувальними силами, іншими збройними формуваннями агресора (противника) та не передбаченими законами України воєнізованими або збройними формуваннями;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E47F6A">
        <w:rPr>
          <w:rFonts w:ascii="Times New Roman" w:eastAsia="Times New Roman" w:hAnsi="Times New Roman" w:cs="Times New Roman"/>
          <w:sz w:val="24"/>
          <w:szCs w:val="24"/>
          <w:lang w:eastAsia="uk-UA"/>
        </w:rPr>
        <w:t>12) участь в інформаційних заходах, спрямованих на підвищення рівня обороноздатності держави та на протидію інформаційним операціям агресора (противника).</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E47F6A">
        <w:rPr>
          <w:rFonts w:ascii="Times New Roman" w:eastAsia="Times New Roman" w:hAnsi="Times New Roman" w:cs="Times New Roman"/>
          <w:sz w:val="24"/>
          <w:szCs w:val="24"/>
          <w:lang w:eastAsia="uk-UA"/>
        </w:rPr>
        <w:t>4. Завданнями руху опору є:</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 w:name="n47"/>
      <w:bookmarkEnd w:id="44"/>
      <w:r w:rsidRPr="00E47F6A">
        <w:rPr>
          <w:rFonts w:ascii="Times New Roman" w:eastAsia="Times New Roman" w:hAnsi="Times New Roman" w:cs="Times New Roman"/>
          <w:sz w:val="24"/>
          <w:szCs w:val="24"/>
          <w:lang w:eastAsia="uk-UA"/>
        </w:rPr>
        <w:t xml:space="preserve">1) формування осередків руху опору та набуття ними відповідних </w:t>
      </w:r>
      <w:proofErr w:type="spellStart"/>
      <w:r w:rsidRPr="00E47F6A">
        <w:rPr>
          <w:rFonts w:ascii="Times New Roman" w:eastAsia="Times New Roman" w:hAnsi="Times New Roman" w:cs="Times New Roman"/>
          <w:sz w:val="24"/>
          <w:szCs w:val="24"/>
          <w:lang w:eastAsia="uk-UA"/>
        </w:rPr>
        <w:t>спроможностей</w:t>
      </w:r>
      <w:proofErr w:type="spellEnd"/>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E47F6A">
        <w:rPr>
          <w:rFonts w:ascii="Times New Roman" w:eastAsia="Times New Roman" w:hAnsi="Times New Roman" w:cs="Times New Roman"/>
          <w:sz w:val="24"/>
          <w:szCs w:val="24"/>
          <w:lang w:eastAsia="uk-UA"/>
        </w:rPr>
        <w:t>2) перешкоджання діям військ (сил) агресора (противника);</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E47F6A">
        <w:rPr>
          <w:rFonts w:ascii="Times New Roman" w:eastAsia="Times New Roman" w:hAnsi="Times New Roman" w:cs="Times New Roman"/>
          <w:sz w:val="24"/>
          <w:szCs w:val="24"/>
          <w:lang w:eastAsia="uk-UA"/>
        </w:rPr>
        <w:t>3) участь у проведенні спеціальних (розвідувальних, інформаційно-психологічних тощо) операцій;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E47F6A">
        <w:rPr>
          <w:rFonts w:ascii="Times New Roman" w:eastAsia="Times New Roman" w:hAnsi="Times New Roman" w:cs="Times New Roman"/>
          <w:sz w:val="24"/>
          <w:szCs w:val="24"/>
          <w:lang w:eastAsia="uk-UA"/>
        </w:rPr>
        <w:t>4) участь у підготовці громадян України до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E47F6A">
        <w:rPr>
          <w:rFonts w:ascii="Times New Roman" w:eastAsia="Times New Roman" w:hAnsi="Times New Roman" w:cs="Times New Roman"/>
          <w:sz w:val="24"/>
          <w:szCs w:val="24"/>
          <w:lang w:eastAsia="uk-UA"/>
        </w:rPr>
        <w:t>5. Завданнями підготовки громадян України до національного спротиву є:</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9" w:name="n52"/>
      <w:bookmarkEnd w:id="49"/>
      <w:r w:rsidRPr="00E47F6A">
        <w:rPr>
          <w:rFonts w:ascii="Times New Roman" w:eastAsia="Times New Roman" w:hAnsi="Times New Roman" w:cs="Times New Roman"/>
          <w:sz w:val="24"/>
          <w:szCs w:val="24"/>
          <w:lang w:eastAsia="uk-UA"/>
        </w:rPr>
        <w:lastRenderedPageBreak/>
        <w:t>1) сприяння набуттю громадянами України готовності та здатності виконання конституційного обов’язку щодо захисту Вітчизни, незалежності та територіальної цілісності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E47F6A">
        <w:rPr>
          <w:rFonts w:ascii="Times New Roman" w:eastAsia="Times New Roman" w:hAnsi="Times New Roman" w:cs="Times New Roman"/>
          <w:sz w:val="24"/>
          <w:szCs w:val="24"/>
          <w:lang w:eastAsia="uk-UA"/>
        </w:rPr>
        <w:t>2) військово-патріотичне виховання громадян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E47F6A">
        <w:rPr>
          <w:rFonts w:ascii="Times New Roman" w:eastAsia="Times New Roman" w:hAnsi="Times New Roman" w:cs="Times New Roman"/>
          <w:sz w:val="24"/>
          <w:szCs w:val="24"/>
          <w:lang w:eastAsia="uk-UA"/>
        </w:rPr>
        <w:t>3) підготовка населення до умов життєдіяльності в районах ведення (воєнних) бойових дій.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2" w:name="n55"/>
      <w:bookmarkEnd w:id="52"/>
      <w:r w:rsidRPr="00E47F6A">
        <w:rPr>
          <w:rFonts w:ascii="Times New Roman" w:eastAsia="Times New Roman" w:hAnsi="Times New Roman" w:cs="Times New Roman"/>
          <w:sz w:val="24"/>
          <w:szCs w:val="24"/>
          <w:lang w:eastAsia="uk-UA"/>
        </w:rPr>
        <w:t>Стаття 4. Основи побудови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E47F6A">
        <w:rPr>
          <w:rFonts w:ascii="Times New Roman" w:eastAsia="Times New Roman" w:hAnsi="Times New Roman" w:cs="Times New Roman"/>
          <w:sz w:val="24"/>
          <w:szCs w:val="24"/>
          <w:lang w:eastAsia="uk-UA"/>
        </w:rPr>
        <w:t>1. Територіальна оборона ґрунтується на принципах територіальності, масовості, мінімального часу на розгортання та приведення підрозділів територіальної оборони у готовність до дій, єдиноначальності, централізації управління та децентралізації і контрольованої автономності застосування сил і засобів територіальної оборони, активності, рішучості та безперервності ведення територіальної оборони, наполегливості у досягненні мети територіальної оборони, узгодженого, спільного застосування сил і засобів, залучених до ведення територіальної оборони, безперервності взаємодії сил і засобів територіальної оборони, всебічного врахування і повного використання моральних та психологічних факторів.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4" w:name="n57"/>
      <w:bookmarkEnd w:id="54"/>
      <w:r w:rsidRPr="00E47F6A">
        <w:rPr>
          <w:rFonts w:ascii="Times New Roman" w:eastAsia="Times New Roman" w:hAnsi="Times New Roman" w:cs="Times New Roman"/>
          <w:sz w:val="24"/>
          <w:szCs w:val="24"/>
          <w:lang w:eastAsia="uk-UA"/>
        </w:rPr>
        <w:t>Територіальна оборона складається з військової, цивільної та військово-цивільної складових.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E47F6A">
        <w:rPr>
          <w:rFonts w:ascii="Times New Roman" w:eastAsia="Times New Roman" w:hAnsi="Times New Roman" w:cs="Times New Roman"/>
          <w:sz w:val="24"/>
          <w:szCs w:val="24"/>
          <w:lang w:eastAsia="uk-UA"/>
        </w:rPr>
        <w:t>2. Військова складова територіальної оборони включає органи військового управління, військові частини Сил територіальної оборони Збройних Сил України, інші сили і засоби сил безпеки та сил оборони, які залучаються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6" w:name="n59"/>
      <w:bookmarkEnd w:id="56"/>
      <w:r w:rsidRPr="00E47F6A">
        <w:rPr>
          <w:rFonts w:ascii="Times New Roman" w:eastAsia="Times New Roman" w:hAnsi="Times New Roman" w:cs="Times New Roman"/>
          <w:sz w:val="24"/>
          <w:szCs w:val="24"/>
          <w:lang w:eastAsia="uk-UA"/>
        </w:rPr>
        <w:t>Провідна роль в організації та виконанні завдань територіальної оборони належить Силам територіальної оборони Збройних Сил України, до яких належать:</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7" w:name="n60"/>
      <w:bookmarkEnd w:id="57"/>
      <w:r w:rsidRPr="00E47F6A">
        <w:rPr>
          <w:rFonts w:ascii="Times New Roman" w:eastAsia="Times New Roman" w:hAnsi="Times New Roman" w:cs="Times New Roman"/>
          <w:sz w:val="24"/>
          <w:szCs w:val="24"/>
          <w:lang w:eastAsia="uk-UA"/>
        </w:rPr>
        <w:t>1) Командування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E47F6A">
        <w:rPr>
          <w:rFonts w:ascii="Times New Roman" w:eastAsia="Times New Roman" w:hAnsi="Times New Roman" w:cs="Times New Roman"/>
          <w:sz w:val="24"/>
          <w:szCs w:val="24"/>
          <w:lang w:eastAsia="uk-UA"/>
        </w:rPr>
        <w:t>2) регіональні органи військового управління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E47F6A">
        <w:rPr>
          <w:rFonts w:ascii="Times New Roman" w:eastAsia="Times New Roman" w:hAnsi="Times New Roman" w:cs="Times New Roman"/>
          <w:sz w:val="24"/>
          <w:szCs w:val="24"/>
          <w:lang w:eastAsia="uk-UA"/>
        </w:rPr>
        <w:t>3) бригади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E47F6A">
        <w:rPr>
          <w:rFonts w:ascii="Times New Roman" w:eastAsia="Times New Roman" w:hAnsi="Times New Roman" w:cs="Times New Roman"/>
          <w:sz w:val="24"/>
          <w:szCs w:val="24"/>
          <w:lang w:eastAsia="uk-UA"/>
        </w:rPr>
        <w:t>4) батальйони зі складу бригад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E47F6A">
        <w:rPr>
          <w:rFonts w:ascii="Times New Roman" w:eastAsia="Times New Roman" w:hAnsi="Times New Roman" w:cs="Times New Roman"/>
          <w:sz w:val="24"/>
          <w:szCs w:val="24"/>
          <w:lang w:eastAsia="uk-UA"/>
        </w:rPr>
        <w:t>До виконання завдань територіальної оборони та здійснення заходів підтримки і забезпечення територіальної оборони за рішенням Головнокомандувача Збройних Сил України можуть залучатися інші сили і засоби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2" w:name="n65"/>
      <w:bookmarkEnd w:id="62"/>
      <w:r w:rsidRPr="00E47F6A">
        <w:rPr>
          <w:rFonts w:ascii="Times New Roman" w:eastAsia="Times New Roman" w:hAnsi="Times New Roman" w:cs="Times New Roman"/>
          <w:sz w:val="24"/>
          <w:szCs w:val="24"/>
          <w:lang w:eastAsia="uk-UA"/>
        </w:rPr>
        <w:t>Склад сил і засобів сил безпеки та сил оборони, що залучаються до територіальної оборони, визначається Головнокомандувачем Збройних Сил України за узгодженням з керівниками органів управління відповідних сил безпеки та сил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E47F6A">
        <w:rPr>
          <w:rFonts w:ascii="Times New Roman" w:eastAsia="Times New Roman" w:hAnsi="Times New Roman" w:cs="Times New Roman"/>
          <w:sz w:val="24"/>
          <w:szCs w:val="24"/>
          <w:lang w:eastAsia="uk-UA"/>
        </w:rPr>
        <w:t>3. Цивільна складова територіальної оборони включає державні органи, органи місцевого самоврядування, які залучаються до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E47F6A">
        <w:rPr>
          <w:rFonts w:ascii="Times New Roman" w:eastAsia="Times New Roman" w:hAnsi="Times New Roman" w:cs="Times New Roman"/>
          <w:sz w:val="24"/>
          <w:szCs w:val="24"/>
          <w:lang w:eastAsia="uk-UA"/>
        </w:rPr>
        <w:t>4. Військово-цивільна складова територіальної оборони включає штаби зон (районів) територіальної оборони та добровольчі формування територіальних громад, які залучаються до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E47F6A">
        <w:rPr>
          <w:rFonts w:ascii="Times New Roman" w:eastAsia="Times New Roman" w:hAnsi="Times New Roman" w:cs="Times New Roman"/>
          <w:sz w:val="24"/>
          <w:szCs w:val="24"/>
          <w:lang w:eastAsia="uk-UA"/>
        </w:rPr>
        <w:t>5. Для організації підготовки, підтримки, забезпечення та виконання завдань територіальної оборони на постійній основі функціонують:</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E47F6A">
        <w:rPr>
          <w:rFonts w:ascii="Times New Roman" w:eastAsia="Times New Roman" w:hAnsi="Times New Roman" w:cs="Times New Roman"/>
          <w:sz w:val="24"/>
          <w:szCs w:val="24"/>
          <w:lang w:eastAsia="uk-UA"/>
        </w:rPr>
        <w:t>1) в органах управління сил безпеки та сил оборони, місцевих органах виконавчої влади - відповідні структурні підрозділи з питань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E47F6A">
        <w:rPr>
          <w:rFonts w:ascii="Times New Roman" w:eastAsia="Times New Roman" w:hAnsi="Times New Roman" w:cs="Times New Roman"/>
          <w:sz w:val="24"/>
          <w:szCs w:val="24"/>
          <w:lang w:eastAsia="uk-UA"/>
        </w:rPr>
        <w:lastRenderedPageBreak/>
        <w:t>2) у Раді міністрів Автономної Республіки Крим, обласних, Київській, Севастопольській міських державних адміністраціях (відповідних військово-цивільних або військових адміністраціях у разі їх утворення) - штаби зон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E47F6A">
        <w:rPr>
          <w:rFonts w:ascii="Times New Roman" w:eastAsia="Times New Roman" w:hAnsi="Times New Roman" w:cs="Times New Roman"/>
          <w:sz w:val="24"/>
          <w:szCs w:val="24"/>
          <w:lang w:eastAsia="uk-UA"/>
        </w:rPr>
        <w:t>3) у районних державних адміністраціях (районних військово-цивільних або військових адміністраціях у разі їх утворення) - штаби районів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E47F6A">
        <w:rPr>
          <w:rFonts w:ascii="Times New Roman" w:eastAsia="Times New Roman" w:hAnsi="Times New Roman" w:cs="Times New Roman"/>
          <w:sz w:val="24"/>
          <w:szCs w:val="24"/>
          <w:lang w:eastAsia="uk-UA"/>
        </w:rPr>
        <w:t>6. В основу побудови територіальної оборони закладається територіально-зональний принцип з урахуванням військово-адміністративного поділу території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0" w:name="n73"/>
      <w:bookmarkEnd w:id="70"/>
      <w:r w:rsidRPr="00E47F6A">
        <w:rPr>
          <w:rFonts w:ascii="Times New Roman" w:eastAsia="Times New Roman" w:hAnsi="Times New Roman" w:cs="Times New Roman"/>
          <w:sz w:val="24"/>
          <w:szCs w:val="24"/>
          <w:lang w:eastAsia="uk-UA"/>
        </w:rPr>
        <w:t>Стаття 5. Основи побудови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E47F6A">
        <w:rPr>
          <w:rFonts w:ascii="Times New Roman" w:eastAsia="Times New Roman" w:hAnsi="Times New Roman" w:cs="Times New Roman"/>
          <w:sz w:val="24"/>
          <w:szCs w:val="24"/>
          <w:lang w:eastAsia="uk-UA"/>
        </w:rPr>
        <w:t>1. Заходи з організації, планування і підготовки руху опору здійснюються в мирний час та особливий період.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E47F6A">
        <w:rPr>
          <w:rFonts w:ascii="Times New Roman" w:eastAsia="Times New Roman" w:hAnsi="Times New Roman" w:cs="Times New Roman"/>
          <w:sz w:val="24"/>
          <w:szCs w:val="24"/>
          <w:lang w:eastAsia="uk-UA"/>
        </w:rPr>
        <w:t>Ведення руху опору здійснюється з настанням особливого періоду на тимчасово окупованій території України, території України, яка захоплена агресором (противником) під час збройної агресії проти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3" w:name="n76"/>
      <w:bookmarkEnd w:id="73"/>
      <w:r w:rsidRPr="00E47F6A">
        <w:rPr>
          <w:rFonts w:ascii="Times New Roman" w:eastAsia="Times New Roman" w:hAnsi="Times New Roman" w:cs="Times New Roman"/>
          <w:sz w:val="24"/>
          <w:szCs w:val="24"/>
          <w:lang w:eastAsia="uk-UA"/>
        </w:rPr>
        <w:t>2. Провідна роль в організації, підготовці, підтримці та виконанні завдань руху опору належить Силам спеціальних операцій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E47F6A">
        <w:rPr>
          <w:rFonts w:ascii="Times New Roman" w:eastAsia="Times New Roman" w:hAnsi="Times New Roman" w:cs="Times New Roman"/>
          <w:sz w:val="24"/>
          <w:szCs w:val="24"/>
          <w:lang w:eastAsia="uk-UA"/>
        </w:rPr>
        <w:t>3. До організації, підготовки, підтримання та виконання завдань руху опору за рішенням Головнокомандувача Збройних Сил України залучаються інші сили і засоби сил безпеки та сил оборони за узгодженням з керівниками органів управління відповідних сил безпеки та сил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E47F6A">
        <w:rPr>
          <w:rFonts w:ascii="Times New Roman" w:eastAsia="Times New Roman" w:hAnsi="Times New Roman" w:cs="Times New Roman"/>
          <w:sz w:val="24"/>
          <w:szCs w:val="24"/>
          <w:lang w:eastAsia="uk-UA"/>
        </w:rPr>
        <w:t>Стаття 6. Основи підготовки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6" w:name="n79"/>
      <w:bookmarkEnd w:id="76"/>
      <w:r w:rsidRPr="00E47F6A">
        <w:rPr>
          <w:rFonts w:ascii="Times New Roman" w:eastAsia="Times New Roman" w:hAnsi="Times New Roman" w:cs="Times New Roman"/>
          <w:sz w:val="24"/>
          <w:szCs w:val="24"/>
          <w:lang w:eastAsia="uk-UA"/>
        </w:rPr>
        <w:t>1. Основою підготовки громадян України до національного спротиву є їх загальновійськова підготовка, яка організовується за територіально-зональним принципом, ґрунтується на засадах високої мотиваційної привабливості та узгоджується з процесом трансформації системи комплектування за призовом відповідно до принципів та найкращих практик держав - членів НАТО.</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E47F6A">
        <w:rPr>
          <w:rFonts w:ascii="Times New Roman" w:eastAsia="Times New Roman" w:hAnsi="Times New Roman" w:cs="Times New Roman"/>
          <w:sz w:val="24"/>
          <w:szCs w:val="24"/>
          <w:lang w:eastAsia="uk-UA"/>
        </w:rPr>
        <w:t>2. Загальновійськова підготовка громадян України полягає в опануванні базовими загальновійськовими знаннями, практичними вміннями і навичками та поділяється на початкову і базову підготовку.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8" w:name="n81"/>
      <w:bookmarkEnd w:id="78"/>
      <w:r w:rsidRPr="00E47F6A">
        <w:rPr>
          <w:rFonts w:ascii="Times New Roman" w:eastAsia="Times New Roman" w:hAnsi="Times New Roman" w:cs="Times New Roman"/>
          <w:sz w:val="24"/>
          <w:szCs w:val="24"/>
          <w:lang w:eastAsia="uk-UA"/>
        </w:rPr>
        <w:t>3. Початкова підготовка організовується центральним органом виконавчої влади, який забезпечує формування та реалізує державну політику у сфері освіти і науки, разом з Міністерством оборони України та проводиться в закладах загальної середньої освіти. У літній час проводиться військово-патріотична підготовка в ігровій формі у літніх таборах.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79" w:name="n82"/>
      <w:bookmarkEnd w:id="79"/>
      <w:r w:rsidRPr="00E47F6A">
        <w:rPr>
          <w:rFonts w:ascii="Times New Roman" w:eastAsia="Times New Roman" w:hAnsi="Times New Roman" w:cs="Times New Roman"/>
          <w:sz w:val="24"/>
          <w:szCs w:val="24"/>
          <w:lang w:eastAsia="uk-UA"/>
        </w:rPr>
        <w:t>4. Базова підготовка організовується Міністерством оборони України разом з іншими заінтересованими центральними органами виконавчої влади та проводиться з громадянами України, які досягли 18-річного віку та не проходять військову службу в Збройних Силах України, інших утворених відповідно до законів України військових формуваннях, службу в правоохоронних органах, шляхом проведення періодичних навчальних зборів, занять, курсів.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0" w:name="n83"/>
      <w:bookmarkEnd w:id="80"/>
      <w:r w:rsidRPr="00E47F6A">
        <w:rPr>
          <w:rFonts w:ascii="Times New Roman" w:eastAsia="Times New Roman" w:hAnsi="Times New Roman" w:cs="Times New Roman"/>
          <w:sz w:val="24"/>
          <w:szCs w:val="24"/>
          <w:lang w:eastAsia="uk-UA"/>
        </w:rPr>
        <w:t>5. Загальновійськова підготовка громадян України організовується та здійснюється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1" w:name="n84"/>
      <w:bookmarkEnd w:id="81"/>
      <w:r w:rsidRPr="00E47F6A">
        <w:rPr>
          <w:rFonts w:ascii="Times New Roman" w:eastAsia="Times New Roman" w:hAnsi="Times New Roman" w:cs="Times New Roman"/>
          <w:sz w:val="24"/>
          <w:szCs w:val="24"/>
          <w:lang w:eastAsia="uk-UA"/>
        </w:rPr>
        <w:t>6. Загальновійськова підготовка громадян України до національного спротиву організовується з використанням фондів військових частин Сил територіальної оборони Збройних Сил України, військових навчальних закладів, навчальних центрів, інших військових частин (установ) Збройних Сил України, інших складових сил безпеки та сил оборони, об’єктів, які перебувають у сфері управління державних органів та органів місцевого самоврядування.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2" w:name="n85"/>
      <w:bookmarkEnd w:id="82"/>
      <w:r w:rsidRPr="00E47F6A">
        <w:rPr>
          <w:rFonts w:ascii="Times New Roman" w:eastAsia="Times New Roman" w:hAnsi="Times New Roman" w:cs="Times New Roman"/>
          <w:sz w:val="24"/>
          <w:szCs w:val="24"/>
          <w:lang w:eastAsia="uk-UA"/>
        </w:rPr>
        <w:t>Стаття 7. Керівництво національним спротивом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3" w:name="n86"/>
      <w:bookmarkEnd w:id="83"/>
      <w:r w:rsidRPr="00E47F6A">
        <w:rPr>
          <w:rFonts w:ascii="Times New Roman" w:eastAsia="Times New Roman" w:hAnsi="Times New Roman" w:cs="Times New Roman"/>
          <w:sz w:val="24"/>
          <w:szCs w:val="24"/>
          <w:lang w:eastAsia="uk-UA"/>
        </w:rPr>
        <w:lastRenderedPageBreak/>
        <w:t>1. Загальне керівництво національним спротивом здійснює Президент України як Верховний Головнокомандувач Збройних Сил України через Міністра оборони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4" w:name="n87"/>
      <w:bookmarkEnd w:id="84"/>
      <w:r w:rsidRPr="00E47F6A">
        <w:rPr>
          <w:rFonts w:ascii="Times New Roman" w:eastAsia="Times New Roman" w:hAnsi="Times New Roman" w:cs="Times New Roman"/>
          <w:sz w:val="24"/>
          <w:szCs w:val="24"/>
          <w:lang w:eastAsia="uk-UA"/>
        </w:rPr>
        <w:t>2. Безпосереднє керівництво територіальною обороною здійснюється: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5" w:name="n88"/>
      <w:bookmarkEnd w:id="85"/>
      <w:r w:rsidRPr="00E47F6A">
        <w:rPr>
          <w:rFonts w:ascii="Times New Roman" w:eastAsia="Times New Roman" w:hAnsi="Times New Roman" w:cs="Times New Roman"/>
          <w:sz w:val="24"/>
          <w:szCs w:val="24"/>
          <w:lang w:eastAsia="uk-UA"/>
        </w:rPr>
        <w:t>1) на всій території України - Головнокомандувачем Збройних Сил України через Командувача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6" w:name="n89"/>
      <w:bookmarkEnd w:id="86"/>
      <w:r w:rsidRPr="00E47F6A">
        <w:rPr>
          <w:rFonts w:ascii="Times New Roman" w:eastAsia="Times New Roman" w:hAnsi="Times New Roman" w:cs="Times New Roman"/>
          <w:sz w:val="24"/>
          <w:szCs w:val="24"/>
          <w:lang w:eastAsia="uk-UA"/>
        </w:rPr>
        <w:t>2) у межах військово-сухопутної зони - керівником регіонального органу військового управління Сил територіальної оборони Збройних Сил України через регіональний орган військового управління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7" w:name="n90"/>
      <w:bookmarkEnd w:id="87"/>
      <w:r w:rsidRPr="00E47F6A">
        <w:rPr>
          <w:rFonts w:ascii="Times New Roman" w:eastAsia="Times New Roman" w:hAnsi="Times New Roman" w:cs="Times New Roman"/>
          <w:sz w:val="24"/>
          <w:szCs w:val="24"/>
          <w:lang w:eastAsia="uk-UA"/>
        </w:rPr>
        <w:t>3) у межах зони територіальної оборони - керівником зони територіальної оборони через штаб зони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8" w:name="n91"/>
      <w:bookmarkEnd w:id="88"/>
      <w:r w:rsidRPr="00E47F6A">
        <w:rPr>
          <w:rFonts w:ascii="Times New Roman" w:eastAsia="Times New Roman" w:hAnsi="Times New Roman" w:cs="Times New Roman"/>
          <w:sz w:val="24"/>
          <w:szCs w:val="24"/>
          <w:lang w:eastAsia="uk-UA"/>
        </w:rPr>
        <w:t>4) у межах району територіальної оборони - керівником району територіальної оборони через штаб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89" w:name="n92"/>
      <w:bookmarkEnd w:id="89"/>
      <w:r w:rsidRPr="00E47F6A">
        <w:rPr>
          <w:rFonts w:ascii="Times New Roman" w:eastAsia="Times New Roman" w:hAnsi="Times New Roman" w:cs="Times New Roman"/>
          <w:sz w:val="24"/>
          <w:szCs w:val="24"/>
          <w:lang w:eastAsia="uk-UA"/>
        </w:rPr>
        <w:t>3. Керівництво рухом опору здійснює Головнокомандувач Збройних Сил України через Командувача Сил спеціальних операцій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0" w:name="n93"/>
      <w:bookmarkEnd w:id="90"/>
      <w:r w:rsidRPr="00E47F6A">
        <w:rPr>
          <w:rFonts w:ascii="Times New Roman" w:eastAsia="Times New Roman" w:hAnsi="Times New Roman" w:cs="Times New Roman"/>
          <w:sz w:val="24"/>
          <w:szCs w:val="24"/>
          <w:lang w:eastAsia="uk-UA"/>
        </w:rPr>
        <w:t>4. Керівництво підготовкою громадян України до національного спротиву здійснюється Кабінетом Міністрів України через відповідні центральні органи виконавчої влади.</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91" w:name="n94"/>
      <w:bookmarkEnd w:id="91"/>
      <w:r w:rsidRPr="00E47F6A">
        <w:rPr>
          <w:rFonts w:ascii="Times New Roman" w:eastAsia="Times New Roman" w:hAnsi="Times New Roman" w:cs="Times New Roman"/>
          <w:b/>
          <w:bCs/>
          <w:sz w:val="28"/>
          <w:szCs w:val="28"/>
          <w:lang w:eastAsia="uk-UA"/>
        </w:rPr>
        <w:t>Розділ III</w:t>
      </w:r>
      <w:r w:rsidRPr="00E47F6A">
        <w:rPr>
          <w:rFonts w:ascii="Times New Roman" w:eastAsia="Times New Roman" w:hAnsi="Times New Roman" w:cs="Times New Roman"/>
          <w:sz w:val="24"/>
          <w:szCs w:val="24"/>
          <w:lang w:eastAsia="uk-UA"/>
        </w:rPr>
        <w:br/>
        <w:t>ФОРМУВАННЯ ТА КОМПЛЕКТУВАННЯ ВІЙСЬКОВИХ ЧАСТИН СИЛ ТЕРИТОРІАЛЬНОЇ ОБОРОНИ ЗБРОЙНИХ СИЛ УКРАЇНИ, ДОБРОВОЛЬЧИХ ФОРМУВАНЬ ТЕРИТОРІАЛЬНИХ ГРОМАД   ТА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2" w:name="n95"/>
      <w:bookmarkEnd w:id="92"/>
      <w:r w:rsidRPr="00E47F6A">
        <w:rPr>
          <w:rFonts w:ascii="Times New Roman" w:eastAsia="Times New Roman" w:hAnsi="Times New Roman" w:cs="Times New Roman"/>
          <w:sz w:val="24"/>
          <w:szCs w:val="24"/>
          <w:lang w:eastAsia="uk-UA"/>
        </w:rPr>
        <w:t>Стаття 8. Формування військових частин Сил територіальної оборони Збройних Сил України та добровольчих формувань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3" w:name="n96"/>
      <w:bookmarkEnd w:id="93"/>
      <w:r w:rsidRPr="00E47F6A">
        <w:rPr>
          <w:rFonts w:ascii="Times New Roman" w:eastAsia="Times New Roman" w:hAnsi="Times New Roman" w:cs="Times New Roman"/>
          <w:sz w:val="24"/>
          <w:szCs w:val="24"/>
          <w:lang w:eastAsia="uk-UA"/>
        </w:rPr>
        <w:t>1. Військові частини Сил територіальної оборони Збройних Сил України утворюються та функціонують:</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4" w:name="n97"/>
      <w:bookmarkEnd w:id="94"/>
      <w:r w:rsidRPr="00E47F6A">
        <w:rPr>
          <w:rFonts w:ascii="Times New Roman" w:eastAsia="Times New Roman" w:hAnsi="Times New Roman" w:cs="Times New Roman"/>
          <w:sz w:val="24"/>
          <w:szCs w:val="24"/>
          <w:lang w:eastAsia="uk-UA"/>
        </w:rPr>
        <w:t>1) у кожній зоні територіальної оборони та додатково в кожному місті, чисельність населення якого перевищує 900 тисяч мешканців, як бригади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5" w:name="n98"/>
      <w:bookmarkEnd w:id="95"/>
      <w:r w:rsidRPr="00E47F6A">
        <w:rPr>
          <w:rFonts w:ascii="Times New Roman" w:eastAsia="Times New Roman" w:hAnsi="Times New Roman" w:cs="Times New Roman"/>
          <w:sz w:val="24"/>
          <w:szCs w:val="24"/>
          <w:lang w:eastAsia="uk-UA"/>
        </w:rPr>
        <w:t>2) у кожному районі територіальної оборони та додатково в кожному адміністративному центрі області як батальйони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6" w:name="n99"/>
      <w:bookmarkEnd w:id="96"/>
      <w:r w:rsidRPr="00E47F6A">
        <w:rPr>
          <w:rFonts w:ascii="Times New Roman" w:eastAsia="Times New Roman" w:hAnsi="Times New Roman" w:cs="Times New Roman"/>
          <w:sz w:val="24"/>
          <w:szCs w:val="24"/>
          <w:lang w:eastAsia="uk-UA"/>
        </w:rPr>
        <w:t>У зонах територіальної оборони, чисельність населення яких перевищує 2400000 мешканців, можуть утворюватися та функціонувати додаткові військові частини (підрозділи)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7" w:name="n100"/>
      <w:bookmarkEnd w:id="97"/>
      <w:r w:rsidRPr="00E47F6A">
        <w:rPr>
          <w:rFonts w:ascii="Times New Roman" w:eastAsia="Times New Roman" w:hAnsi="Times New Roman" w:cs="Times New Roman"/>
          <w:sz w:val="24"/>
          <w:szCs w:val="24"/>
          <w:lang w:eastAsia="uk-UA"/>
        </w:rPr>
        <w:t>Для розміщення військових частин Сил територіальної оборони Збройних Сил України в межах відповідних адміністративно-територіальних одиниць використовується інфраструктура (фонди) Збройних Сил України, а також інфраструктура (фонди) складових сил безпеки та сил оборони, органів місцевого самоврядування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8" w:name="n101"/>
      <w:bookmarkEnd w:id="98"/>
      <w:r w:rsidRPr="00E47F6A">
        <w:rPr>
          <w:rFonts w:ascii="Times New Roman" w:eastAsia="Times New Roman" w:hAnsi="Times New Roman" w:cs="Times New Roman"/>
          <w:sz w:val="24"/>
          <w:szCs w:val="24"/>
          <w:lang w:eastAsia="uk-UA"/>
        </w:rPr>
        <w:t>Етапи і порядок створення та розвитку Сил територіальної оборони Збройних Сил України визначаються Головнокомандувачем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99" w:name="n102"/>
      <w:bookmarkEnd w:id="99"/>
      <w:r w:rsidRPr="00E47F6A">
        <w:rPr>
          <w:rFonts w:ascii="Times New Roman" w:eastAsia="Times New Roman" w:hAnsi="Times New Roman" w:cs="Times New Roman"/>
          <w:sz w:val="24"/>
          <w:szCs w:val="24"/>
          <w:lang w:eastAsia="uk-UA"/>
        </w:rPr>
        <w:t>2. Добровольчі формування територіальних громад утворюються з урахуванням ресурсних та людських можливостей відповідних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0" w:name="n103"/>
      <w:bookmarkEnd w:id="100"/>
      <w:r w:rsidRPr="00E47F6A">
        <w:rPr>
          <w:rFonts w:ascii="Times New Roman" w:eastAsia="Times New Roman" w:hAnsi="Times New Roman" w:cs="Times New Roman"/>
          <w:sz w:val="24"/>
          <w:szCs w:val="24"/>
          <w:lang w:eastAsia="uk-UA"/>
        </w:rPr>
        <w:t>Загальна кількість та місця розташування добровольчих формувань територіальних громад визначаються Командуванням Сил територіальної оборони Збройних Сил України за участю відповідних сільських, селищних, міських рад та затверджуються Головнокомандувачем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1" w:name="n104"/>
      <w:bookmarkEnd w:id="101"/>
      <w:r w:rsidRPr="00E47F6A">
        <w:rPr>
          <w:rFonts w:ascii="Times New Roman" w:eastAsia="Times New Roman" w:hAnsi="Times New Roman" w:cs="Times New Roman"/>
          <w:sz w:val="24"/>
          <w:szCs w:val="24"/>
          <w:lang w:eastAsia="uk-UA"/>
        </w:rPr>
        <w:lastRenderedPageBreak/>
        <w:t>Положення про добровольчі формування територіальних громад затверджується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2" w:name="n105"/>
      <w:bookmarkEnd w:id="102"/>
      <w:r w:rsidRPr="00E47F6A">
        <w:rPr>
          <w:rFonts w:ascii="Times New Roman" w:eastAsia="Times New Roman" w:hAnsi="Times New Roman" w:cs="Times New Roman"/>
          <w:sz w:val="24"/>
          <w:szCs w:val="24"/>
          <w:lang w:eastAsia="uk-UA"/>
        </w:rPr>
        <w:t>Діяльність добровольчих формувань територіальних громад здійснюється під безпосереднім керівництвом і контролем командира військової частини Сил територіальної оборони Збройних Сил України за територіальним принципом.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3" w:name="n106"/>
      <w:bookmarkEnd w:id="103"/>
      <w:r w:rsidRPr="00E47F6A">
        <w:rPr>
          <w:rFonts w:ascii="Times New Roman" w:eastAsia="Times New Roman" w:hAnsi="Times New Roman" w:cs="Times New Roman"/>
          <w:sz w:val="24"/>
          <w:szCs w:val="24"/>
          <w:lang w:eastAsia="uk-UA"/>
        </w:rPr>
        <w:t>Командуванням Сил територіальної оборони Збройних Сил України разом з органами місцевого самоврядування, які розташовані в межах території відповідної зони територіальної оборони, розробляється та затверджується єдина символіка для всіх добровольчих формувань територіальних громад, що функціонують у межах території відповідної зони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4" w:name="n107"/>
      <w:bookmarkEnd w:id="104"/>
      <w:r w:rsidRPr="00E47F6A">
        <w:rPr>
          <w:rFonts w:ascii="Times New Roman" w:eastAsia="Times New Roman" w:hAnsi="Times New Roman" w:cs="Times New Roman"/>
          <w:sz w:val="24"/>
          <w:szCs w:val="24"/>
          <w:lang w:eastAsia="uk-UA"/>
        </w:rPr>
        <w:t>Стаття 9. Комплектування Сил територіальної оборони Збройних Сил України та добровольчих формувань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5" w:name="n108"/>
      <w:bookmarkEnd w:id="105"/>
      <w:r w:rsidRPr="00E47F6A">
        <w:rPr>
          <w:rFonts w:ascii="Times New Roman" w:eastAsia="Times New Roman" w:hAnsi="Times New Roman" w:cs="Times New Roman"/>
          <w:sz w:val="24"/>
          <w:szCs w:val="24"/>
          <w:lang w:eastAsia="uk-UA"/>
        </w:rPr>
        <w:t>1. Комплектування органів військового управління, військових частин Сил територіальної оборони Збройних Сил України здійснюється: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6" w:name="n109"/>
      <w:bookmarkEnd w:id="106"/>
      <w:r w:rsidRPr="00E47F6A">
        <w:rPr>
          <w:rFonts w:ascii="Times New Roman" w:eastAsia="Times New Roman" w:hAnsi="Times New Roman" w:cs="Times New Roman"/>
          <w:sz w:val="24"/>
          <w:szCs w:val="24"/>
          <w:lang w:eastAsia="uk-UA"/>
        </w:rPr>
        <w:t>1) у мирний час - військовослужбовцями за контрактом та за призовом особами офіцерського складу;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7" w:name="n110"/>
      <w:bookmarkEnd w:id="107"/>
      <w:r w:rsidRPr="00E47F6A">
        <w:rPr>
          <w:rFonts w:ascii="Times New Roman" w:eastAsia="Times New Roman" w:hAnsi="Times New Roman" w:cs="Times New Roman"/>
          <w:sz w:val="24"/>
          <w:szCs w:val="24"/>
          <w:lang w:eastAsia="uk-UA"/>
        </w:rPr>
        <w:t>2) в особливий період - військовослужбовцями за контрактом, за призовом особами офіцерського складу та територіальним резервом.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8" w:name="n111"/>
      <w:bookmarkEnd w:id="108"/>
      <w:r w:rsidRPr="00E47F6A">
        <w:rPr>
          <w:rFonts w:ascii="Times New Roman" w:eastAsia="Times New Roman" w:hAnsi="Times New Roman" w:cs="Times New Roman"/>
          <w:sz w:val="24"/>
          <w:szCs w:val="24"/>
          <w:lang w:eastAsia="uk-UA"/>
        </w:rPr>
        <w:t>2. Комплектування добровольчих формувань територіальних громад здійснюється на добровільній основі відповідно до порядку, затвердженого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09" w:name="n112"/>
      <w:bookmarkEnd w:id="109"/>
      <w:r w:rsidRPr="00E47F6A">
        <w:rPr>
          <w:rFonts w:ascii="Times New Roman" w:eastAsia="Times New Roman" w:hAnsi="Times New Roman" w:cs="Times New Roman"/>
          <w:sz w:val="24"/>
          <w:szCs w:val="24"/>
          <w:lang w:eastAsia="uk-UA"/>
        </w:rPr>
        <w:t>3.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0" w:name="n113"/>
      <w:bookmarkEnd w:id="110"/>
      <w:r w:rsidRPr="00E47F6A">
        <w:rPr>
          <w:rFonts w:ascii="Times New Roman" w:eastAsia="Times New Roman" w:hAnsi="Times New Roman" w:cs="Times New Roman"/>
          <w:sz w:val="24"/>
          <w:szCs w:val="24"/>
          <w:lang w:eastAsia="uk-UA"/>
        </w:rPr>
        <w:t>4. До складу добровольчих формувань територіальних громад не може бути зарахована особа, яка була раніше засуджена до позбавлення волі за вчинення тяжкого або особливо тяжкого злочину, крім реабілітованої, або має дві і більше судимостей за вчинення умисних злочинів.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1" w:name="n114"/>
      <w:bookmarkEnd w:id="111"/>
      <w:r w:rsidRPr="00E47F6A">
        <w:rPr>
          <w:rFonts w:ascii="Times New Roman" w:eastAsia="Times New Roman" w:hAnsi="Times New Roman" w:cs="Times New Roman"/>
          <w:sz w:val="24"/>
          <w:szCs w:val="24"/>
          <w:lang w:eastAsia="uk-UA"/>
        </w:rPr>
        <w:t>5. Облік громадян України, які уклали контракт добровольця територіальної оборони, здійснюється територіальними центрами комплектування та соціальної підтримки.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2" w:name="n115"/>
      <w:bookmarkEnd w:id="112"/>
      <w:r w:rsidRPr="00E47F6A">
        <w:rPr>
          <w:rFonts w:ascii="Times New Roman" w:eastAsia="Times New Roman" w:hAnsi="Times New Roman" w:cs="Times New Roman"/>
          <w:sz w:val="24"/>
          <w:szCs w:val="24"/>
          <w:lang w:eastAsia="uk-UA"/>
        </w:rPr>
        <w:t>6. Основу добровольчих формувань територіальних громад складають громадяни України, які пройшли військову службу у Збройних Силах України та/або службу в інших військових формуваннях та правоохоронних органах.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3" w:name="n116"/>
      <w:bookmarkEnd w:id="113"/>
      <w:r w:rsidRPr="00E47F6A">
        <w:rPr>
          <w:rFonts w:ascii="Times New Roman" w:eastAsia="Times New Roman" w:hAnsi="Times New Roman" w:cs="Times New Roman"/>
          <w:sz w:val="24"/>
          <w:szCs w:val="24"/>
          <w:lang w:eastAsia="uk-UA"/>
        </w:rPr>
        <w:t>7. Громадяни України, які не проходили військову службу у Збройних Силах України та/або службу в інших військових формуваннях та правоохоронних органах, зараховуються до складу добровольчих формувань територіальних громад після складення ними присяги добровольця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4" w:name="n117"/>
      <w:bookmarkEnd w:id="114"/>
      <w:r w:rsidRPr="00E47F6A">
        <w:rPr>
          <w:rFonts w:ascii="Times New Roman" w:eastAsia="Times New Roman" w:hAnsi="Times New Roman" w:cs="Times New Roman"/>
          <w:sz w:val="24"/>
          <w:szCs w:val="24"/>
          <w:lang w:eastAsia="uk-UA"/>
        </w:rPr>
        <w:t>8. Командири добровольчих формувань територіальних громад призначаються Командувачем Сил територіальної оборони Збройних Сил України за погодженням з Командувачем Сил спеціальних операцій Збройних Сил України за поданням командира військової частини Сил територіальної оборони Збройних Сил України з найбільш підготовлених і вмотивованих членів добровольчих формувань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5" w:name="n118"/>
      <w:bookmarkEnd w:id="115"/>
      <w:r w:rsidRPr="00E47F6A">
        <w:rPr>
          <w:rFonts w:ascii="Times New Roman" w:eastAsia="Times New Roman" w:hAnsi="Times New Roman" w:cs="Times New Roman"/>
          <w:sz w:val="24"/>
          <w:szCs w:val="24"/>
          <w:lang w:eastAsia="uk-UA"/>
        </w:rPr>
        <w:t>9. Кандидати на посаду командирів добровольчих формувань територіальних громад погоджуються органом місцевого самоврядування, на території якого функціонуватиме таке добровольче формування, та проходять обов’язкову спеціальну перевірку в Службі безпеки України і Національній поліції України у порядку, визначеному законодавством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6" w:name="n119"/>
      <w:bookmarkEnd w:id="116"/>
      <w:r w:rsidRPr="00E47F6A">
        <w:rPr>
          <w:rFonts w:ascii="Times New Roman" w:eastAsia="Times New Roman" w:hAnsi="Times New Roman" w:cs="Times New Roman"/>
          <w:sz w:val="24"/>
          <w:szCs w:val="24"/>
          <w:lang w:eastAsia="uk-UA"/>
        </w:rPr>
        <w:lastRenderedPageBreak/>
        <w:t>Стаття 10. Формування та комплектування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7" w:name="n120"/>
      <w:bookmarkEnd w:id="117"/>
      <w:r w:rsidRPr="00E47F6A">
        <w:rPr>
          <w:rFonts w:ascii="Times New Roman" w:eastAsia="Times New Roman" w:hAnsi="Times New Roman" w:cs="Times New Roman"/>
          <w:sz w:val="24"/>
          <w:szCs w:val="24"/>
          <w:lang w:eastAsia="uk-UA"/>
        </w:rPr>
        <w:t>1. Порядок проведення відбору осіб, які виявили бажання стати учасниками руху опору, обліку таких осіб, заходи з організації, підготовки, підтримання та здійснення руху опору визначаються Положенням про рух опору, що затверджується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8" w:name="n121"/>
      <w:bookmarkEnd w:id="118"/>
      <w:r w:rsidRPr="00E47F6A">
        <w:rPr>
          <w:rFonts w:ascii="Times New Roman" w:eastAsia="Times New Roman" w:hAnsi="Times New Roman" w:cs="Times New Roman"/>
          <w:sz w:val="24"/>
          <w:szCs w:val="24"/>
          <w:lang w:eastAsia="uk-UA"/>
        </w:rPr>
        <w:t>Стаття 11. Позапартійність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19" w:name="n122"/>
      <w:bookmarkEnd w:id="119"/>
      <w:r w:rsidRPr="00E47F6A">
        <w:rPr>
          <w:rFonts w:ascii="Times New Roman" w:eastAsia="Times New Roman" w:hAnsi="Times New Roman" w:cs="Times New Roman"/>
          <w:sz w:val="24"/>
          <w:szCs w:val="24"/>
          <w:lang w:eastAsia="uk-UA"/>
        </w:rPr>
        <w:t>1. Діяльність політичних партій, включаючи ведення агітації та/або використання будь-яких предметів, на яких зображена символіка політичних партій, у системі національного спротиву заборонена.</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120" w:name="n123"/>
      <w:bookmarkEnd w:id="120"/>
      <w:r w:rsidRPr="00E47F6A">
        <w:rPr>
          <w:rFonts w:ascii="Times New Roman" w:eastAsia="Times New Roman" w:hAnsi="Times New Roman" w:cs="Times New Roman"/>
          <w:b/>
          <w:bCs/>
          <w:sz w:val="28"/>
          <w:szCs w:val="28"/>
          <w:lang w:eastAsia="uk-UA"/>
        </w:rPr>
        <w:t>Розділ IV</w:t>
      </w:r>
      <w:r w:rsidRPr="00E47F6A">
        <w:rPr>
          <w:rFonts w:ascii="Times New Roman" w:eastAsia="Times New Roman" w:hAnsi="Times New Roman" w:cs="Times New Roman"/>
          <w:sz w:val="24"/>
          <w:szCs w:val="24"/>
          <w:lang w:eastAsia="uk-UA"/>
        </w:rPr>
        <w:br/>
        <w:t>ПОВНОВАЖЕННЯ У СФЕРІ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1" w:name="n124"/>
      <w:bookmarkEnd w:id="121"/>
      <w:r w:rsidRPr="00E47F6A">
        <w:rPr>
          <w:rFonts w:ascii="Times New Roman" w:eastAsia="Times New Roman" w:hAnsi="Times New Roman" w:cs="Times New Roman"/>
          <w:sz w:val="24"/>
          <w:szCs w:val="24"/>
          <w:lang w:eastAsia="uk-UA"/>
        </w:rPr>
        <w:t>Стаття 12. Повноваження Кабінету Міністрів України, міністерств та інших центральних органів виконавчої влади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2" w:name="n125"/>
      <w:bookmarkEnd w:id="122"/>
      <w:r w:rsidRPr="00E47F6A">
        <w:rPr>
          <w:rFonts w:ascii="Times New Roman" w:eastAsia="Times New Roman" w:hAnsi="Times New Roman" w:cs="Times New Roman"/>
          <w:sz w:val="24"/>
          <w:szCs w:val="24"/>
          <w:lang w:eastAsia="uk-UA"/>
        </w:rPr>
        <w:t>1. Кабінет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3" w:name="n126"/>
      <w:bookmarkEnd w:id="123"/>
      <w:r w:rsidRPr="00E47F6A">
        <w:rPr>
          <w:rFonts w:ascii="Times New Roman" w:eastAsia="Times New Roman" w:hAnsi="Times New Roman" w:cs="Times New Roman"/>
          <w:sz w:val="24"/>
          <w:szCs w:val="24"/>
          <w:lang w:eastAsia="uk-UA"/>
        </w:rPr>
        <w:t>1) спрямовує і координує роботу центральних та інших органів виконавчої влади з питань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4" w:name="n127"/>
      <w:bookmarkEnd w:id="124"/>
      <w:r w:rsidRPr="00E47F6A">
        <w:rPr>
          <w:rFonts w:ascii="Times New Roman" w:eastAsia="Times New Roman" w:hAnsi="Times New Roman" w:cs="Times New Roman"/>
          <w:sz w:val="24"/>
          <w:szCs w:val="24"/>
          <w:lang w:eastAsia="uk-UA"/>
        </w:rPr>
        <w:t>2) затверджує перелік важливих об’єктів та комунікацій, інших критично важливих об’єктів інфраструктури, які підлягають охороні та обороні, порядок їх дообладнання та приймання під охорону;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5" w:name="n128"/>
      <w:bookmarkEnd w:id="125"/>
      <w:r w:rsidRPr="00E47F6A">
        <w:rPr>
          <w:rFonts w:ascii="Times New Roman" w:eastAsia="Times New Roman" w:hAnsi="Times New Roman" w:cs="Times New Roman"/>
          <w:sz w:val="24"/>
          <w:szCs w:val="24"/>
          <w:lang w:eastAsia="uk-UA"/>
        </w:rPr>
        <w:t>3) затверджує Типове положення про штаб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6" w:name="n129"/>
      <w:bookmarkEnd w:id="126"/>
      <w:r w:rsidRPr="00E47F6A">
        <w:rPr>
          <w:rFonts w:ascii="Times New Roman" w:eastAsia="Times New Roman" w:hAnsi="Times New Roman" w:cs="Times New Roman"/>
          <w:sz w:val="24"/>
          <w:szCs w:val="24"/>
          <w:lang w:eastAsia="uk-UA"/>
        </w:rPr>
        <w:t>4) визначає порядок використання інфраструктури (фондів) Збройних Сил України, а також інфраструктури (фондів) складових сил безпеки та сил оборони, органів місцевого самоврядування для розміщення військових частин Сил територіальної оборони Збройних Сил України в межах відповідних адміністративно-територіальних одиниць;</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7" w:name="n130"/>
      <w:bookmarkEnd w:id="127"/>
      <w:r w:rsidRPr="00E47F6A">
        <w:rPr>
          <w:rFonts w:ascii="Times New Roman" w:eastAsia="Times New Roman" w:hAnsi="Times New Roman" w:cs="Times New Roman"/>
          <w:sz w:val="24"/>
          <w:szCs w:val="24"/>
          <w:lang w:eastAsia="uk-UA"/>
        </w:rPr>
        <w:t>5) визначає порядок організації та здійснення загальновійськової підготовки громадян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8" w:name="n131"/>
      <w:bookmarkEnd w:id="128"/>
      <w:r w:rsidRPr="00E47F6A">
        <w:rPr>
          <w:rFonts w:ascii="Times New Roman" w:eastAsia="Times New Roman" w:hAnsi="Times New Roman" w:cs="Times New Roman"/>
          <w:sz w:val="24"/>
          <w:szCs w:val="24"/>
          <w:lang w:eastAsia="uk-UA"/>
        </w:rPr>
        <w:t>6) здійснює керівництво підготовкою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29" w:name="n132"/>
      <w:bookmarkEnd w:id="129"/>
      <w:r w:rsidRPr="00E47F6A">
        <w:rPr>
          <w:rFonts w:ascii="Times New Roman" w:eastAsia="Times New Roman" w:hAnsi="Times New Roman" w:cs="Times New Roman"/>
          <w:sz w:val="24"/>
          <w:szCs w:val="24"/>
          <w:lang w:eastAsia="uk-UA"/>
        </w:rPr>
        <w:t>7) затверджує Положення про добровольчі формування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0" w:name="n133"/>
      <w:bookmarkEnd w:id="130"/>
      <w:r w:rsidRPr="00E47F6A">
        <w:rPr>
          <w:rFonts w:ascii="Times New Roman" w:eastAsia="Times New Roman" w:hAnsi="Times New Roman" w:cs="Times New Roman"/>
          <w:sz w:val="24"/>
          <w:szCs w:val="24"/>
          <w:lang w:eastAsia="uk-UA"/>
        </w:rPr>
        <w:t>8) визначає Порядок організації, забезпечення та проведення підготовки добровольчих формувань територіальних громад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1" w:name="n134"/>
      <w:bookmarkEnd w:id="131"/>
      <w:r w:rsidRPr="00E47F6A">
        <w:rPr>
          <w:rFonts w:ascii="Times New Roman" w:eastAsia="Times New Roman" w:hAnsi="Times New Roman" w:cs="Times New Roman"/>
          <w:sz w:val="24"/>
          <w:szCs w:val="24"/>
          <w:lang w:eastAsia="uk-UA"/>
        </w:rPr>
        <w:t>9) затверджує Положення про рух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2" w:name="n135"/>
      <w:bookmarkEnd w:id="132"/>
      <w:r w:rsidRPr="00E47F6A">
        <w:rPr>
          <w:rFonts w:ascii="Times New Roman" w:eastAsia="Times New Roman" w:hAnsi="Times New Roman" w:cs="Times New Roman"/>
          <w:sz w:val="24"/>
          <w:szCs w:val="24"/>
          <w:lang w:eastAsia="uk-UA"/>
        </w:rPr>
        <w:t>10) здійснює інші повноваження, визначені цим та іншими законами.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3" w:name="n136"/>
      <w:bookmarkEnd w:id="133"/>
      <w:r w:rsidRPr="00E47F6A">
        <w:rPr>
          <w:rFonts w:ascii="Times New Roman" w:eastAsia="Times New Roman" w:hAnsi="Times New Roman" w:cs="Times New Roman"/>
          <w:sz w:val="24"/>
          <w:szCs w:val="24"/>
          <w:lang w:eastAsia="uk-UA"/>
        </w:rPr>
        <w:t>2. Міністерство оборони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4" w:name="n137"/>
      <w:bookmarkEnd w:id="134"/>
      <w:r w:rsidRPr="00E47F6A">
        <w:rPr>
          <w:rFonts w:ascii="Times New Roman" w:eastAsia="Times New Roman" w:hAnsi="Times New Roman" w:cs="Times New Roman"/>
          <w:sz w:val="24"/>
          <w:szCs w:val="24"/>
          <w:lang w:eastAsia="uk-UA"/>
        </w:rPr>
        <w:t>1) забезпечує формування та реалізує державну політику з питань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5" w:name="n138"/>
      <w:bookmarkEnd w:id="135"/>
      <w:r w:rsidRPr="00E47F6A">
        <w:rPr>
          <w:rFonts w:ascii="Times New Roman" w:eastAsia="Times New Roman" w:hAnsi="Times New Roman" w:cs="Times New Roman"/>
          <w:sz w:val="24"/>
          <w:szCs w:val="24"/>
          <w:lang w:eastAsia="uk-UA"/>
        </w:rPr>
        <w:t>2) розробляє проекти законів та інших нормативно-правових актів з питань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6" w:name="n139"/>
      <w:bookmarkEnd w:id="136"/>
      <w:r w:rsidRPr="00E47F6A">
        <w:rPr>
          <w:rFonts w:ascii="Times New Roman" w:eastAsia="Times New Roman" w:hAnsi="Times New Roman" w:cs="Times New Roman"/>
          <w:sz w:val="24"/>
          <w:szCs w:val="24"/>
          <w:lang w:eastAsia="uk-UA"/>
        </w:rPr>
        <w:t>3) організовує та забезпечує в межах відповідних видатків Міністерства оборони України належне фінансування і ресурсне забезпечення Сил територіальної оборони Збройних Сил України, Сил спеціальних операцій Збройних Сил України та заходів підготовки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7" w:name="n140"/>
      <w:bookmarkEnd w:id="137"/>
      <w:r w:rsidRPr="00E47F6A">
        <w:rPr>
          <w:rFonts w:ascii="Times New Roman" w:eastAsia="Times New Roman" w:hAnsi="Times New Roman" w:cs="Times New Roman"/>
          <w:sz w:val="24"/>
          <w:szCs w:val="24"/>
          <w:lang w:eastAsia="uk-UA"/>
        </w:rPr>
        <w:t>4) забезпечує накопичення озброєння, військової, спеціальної техніки, інших матеріальних ресурсів у непорушному запасі та мобілізаційному резерві для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8" w:name="n141"/>
      <w:bookmarkEnd w:id="138"/>
      <w:r w:rsidRPr="00E47F6A">
        <w:rPr>
          <w:rFonts w:ascii="Times New Roman" w:eastAsia="Times New Roman" w:hAnsi="Times New Roman" w:cs="Times New Roman"/>
          <w:sz w:val="24"/>
          <w:szCs w:val="24"/>
          <w:lang w:eastAsia="uk-UA"/>
        </w:rPr>
        <w:lastRenderedPageBreak/>
        <w:t>5) формує та вносить у встановленому порядку пропозиції щодо обсягів фінансового забезпечення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39" w:name="n142"/>
      <w:bookmarkEnd w:id="139"/>
      <w:r w:rsidRPr="00E47F6A">
        <w:rPr>
          <w:rFonts w:ascii="Times New Roman" w:eastAsia="Times New Roman" w:hAnsi="Times New Roman" w:cs="Times New Roman"/>
          <w:sz w:val="24"/>
          <w:szCs w:val="24"/>
          <w:lang w:eastAsia="uk-UA"/>
        </w:rPr>
        <w:t>3. Центральний орган виконавчої влади, який забезпечує формування та реалізує державну політику у сфері освіти і науки: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0" w:name="n143"/>
      <w:bookmarkEnd w:id="140"/>
      <w:r w:rsidRPr="00E47F6A">
        <w:rPr>
          <w:rFonts w:ascii="Times New Roman" w:eastAsia="Times New Roman" w:hAnsi="Times New Roman" w:cs="Times New Roman"/>
          <w:sz w:val="24"/>
          <w:szCs w:val="24"/>
          <w:lang w:eastAsia="uk-UA"/>
        </w:rPr>
        <w:t>1) бере участь у реалізації державної політики з питань підготовки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1" w:name="n144"/>
      <w:bookmarkEnd w:id="141"/>
      <w:r w:rsidRPr="00E47F6A">
        <w:rPr>
          <w:rFonts w:ascii="Times New Roman" w:eastAsia="Times New Roman" w:hAnsi="Times New Roman" w:cs="Times New Roman"/>
          <w:sz w:val="24"/>
          <w:szCs w:val="24"/>
          <w:lang w:eastAsia="uk-UA"/>
        </w:rPr>
        <w:t>2) організовує та здійснює реалізацію заходів з початкової підготовки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2" w:name="n145"/>
      <w:bookmarkEnd w:id="142"/>
      <w:r w:rsidRPr="00E47F6A">
        <w:rPr>
          <w:rFonts w:ascii="Times New Roman" w:eastAsia="Times New Roman" w:hAnsi="Times New Roman" w:cs="Times New Roman"/>
          <w:sz w:val="24"/>
          <w:szCs w:val="24"/>
          <w:lang w:eastAsia="uk-UA"/>
        </w:rPr>
        <w:t>3) формує та вносить у встановленому порядку пропозиції щодо обсягів фінансового забезпечення заходів підготовки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3" w:name="n146"/>
      <w:bookmarkEnd w:id="143"/>
      <w:r w:rsidRPr="00E47F6A">
        <w:rPr>
          <w:rFonts w:ascii="Times New Roman" w:eastAsia="Times New Roman" w:hAnsi="Times New Roman" w:cs="Times New Roman"/>
          <w:sz w:val="24"/>
          <w:szCs w:val="24"/>
          <w:lang w:eastAsia="uk-UA"/>
        </w:rPr>
        <w:t>4. Інші центральні органи виконавчої влади: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4" w:name="n147"/>
      <w:bookmarkEnd w:id="144"/>
      <w:r w:rsidRPr="00E47F6A">
        <w:rPr>
          <w:rFonts w:ascii="Times New Roman" w:eastAsia="Times New Roman" w:hAnsi="Times New Roman" w:cs="Times New Roman"/>
          <w:sz w:val="24"/>
          <w:szCs w:val="24"/>
          <w:lang w:eastAsia="uk-UA"/>
        </w:rPr>
        <w:t>1) беруть участь у межах компетенції в реалізації державної політики з питань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5" w:name="n148"/>
      <w:bookmarkEnd w:id="145"/>
      <w:r w:rsidRPr="00E47F6A">
        <w:rPr>
          <w:rFonts w:ascii="Times New Roman" w:eastAsia="Times New Roman" w:hAnsi="Times New Roman" w:cs="Times New Roman"/>
          <w:sz w:val="24"/>
          <w:szCs w:val="24"/>
          <w:lang w:eastAsia="uk-UA"/>
        </w:rPr>
        <w:t>2) беруть участь у навчаннях (тренуваннях) з територіальної оборони, забезпечують участь у таких навчаннях (тренуваннях) підприємств, установ і організацій, які належать до сфери їх управління;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6" w:name="n149"/>
      <w:bookmarkEnd w:id="146"/>
      <w:r w:rsidRPr="00E47F6A">
        <w:rPr>
          <w:rFonts w:ascii="Times New Roman" w:eastAsia="Times New Roman" w:hAnsi="Times New Roman" w:cs="Times New Roman"/>
          <w:sz w:val="24"/>
          <w:szCs w:val="24"/>
          <w:lang w:eastAsia="uk-UA"/>
        </w:rPr>
        <w:t>3) забезпечують виконання законів та інших нормативно-правових актів з питань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7" w:name="n150"/>
      <w:bookmarkEnd w:id="147"/>
      <w:r w:rsidRPr="00E47F6A">
        <w:rPr>
          <w:rFonts w:ascii="Times New Roman" w:eastAsia="Times New Roman" w:hAnsi="Times New Roman" w:cs="Times New Roman"/>
          <w:sz w:val="24"/>
          <w:szCs w:val="24"/>
          <w:lang w:eastAsia="uk-UA"/>
        </w:rPr>
        <w:t>Стаття 13. Повноваження Ради міністрів Автономної Республіки Крим, обласних, Київської та Севастопольської міських, районних державних адміністрацій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8" w:name="n151"/>
      <w:bookmarkEnd w:id="148"/>
      <w:r w:rsidRPr="00E47F6A">
        <w:rPr>
          <w:rFonts w:ascii="Times New Roman" w:eastAsia="Times New Roman" w:hAnsi="Times New Roman" w:cs="Times New Roman"/>
          <w:sz w:val="24"/>
          <w:szCs w:val="24"/>
          <w:lang w:eastAsia="uk-UA"/>
        </w:rPr>
        <w:t>1. Рада міністрів Автономної Республіки Крим, обласні, Київська та Севастопольська міські, районні державні адміністрації (відповідні військово-цивільні або військові адміністрації у разі їх утворення):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49" w:name="n152"/>
      <w:bookmarkEnd w:id="149"/>
      <w:r w:rsidRPr="00E47F6A">
        <w:rPr>
          <w:rFonts w:ascii="Times New Roman" w:eastAsia="Times New Roman" w:hAnsi="Times New Roman" w:cs="Times New Roman"/>
          <w:sz w:val="24"/>
          <w:szCs w:val="24"/>
          <w:lang w:eastAsia="uk-UA"/>
        </w:rPr>
        <w:t>1) беруть участь в організації та проведенні заходів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0" w:name="n153"/>
      <w:bookmarkEnd w:id="150"/>
      <w:r w:rsidRPr="00E47F6A">
        <w:rPr>
          <w:rFonts w:ascii="Times New Roman" w:eastAsia="Times New Roman" w:hAnsi="Times New Roman" w:cs="Times New Roman"/>
          <w:sz w:val="24"/>
          <w:szCs w:val="24"/>
          <w:lang w:eastAsia="uk-UA"/>
        </w:rPr>
        <w:t>2) беруть участь у створенні штабу зони (району) територіальної оборони, спрямуванні його діяльності та забезпеченні його функціонування;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1" w:name="n154"/>
      <w:bookmarkEnd w:id="151"/>
      <w:r w:rsidRPr="00E47F6A">
        <w:rPr>
          <w:rFonts w:ascii="Times New Roman" w:eastAsia="Times New Roman" w:hAnsi="Times New Roman" w:cs="Times New Roman"/>
          <w:sz w:val="24"/>
          <w:szCs w:val="24"/>
          <w:lang w:eastAsia="uk-UA"/>
        </w:rPr>
        <w:t>3) беруть участь у створенні системи управління територіальної оборони в зоні (районі) територіальної оборони та підготовці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2" w:name="n155"/>
      <w:bookmarkEnd w:id="152"/>
      <w:r w:rsidRPr="00E47F6A">
        <w:rPr>
          <w:rFonts w:ascii="Times New Roman" w:eastAsia="Times New Roman" w:hAnsi="Times New Roman" w:cs="Times New Roman"/>
          <w:sz w:val="24"/>
          <w:szCs w:val="24"/>
          <w:lang w:eastAsia="uk-UA"/>
        </w:rPr>
        <w:t>4) беруть участь у здійсненні заходів контролю за створенням, зберіганням та обслуговуванням запасів матеріально-технічних і сировинних ресурсів, передбачених для виконання завдань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3" w:name="n156"/>
      <w:bookmarkEnd w:id="153"/>
      <w:r w:rsidRPr="00E47F6A">
        <w:rPr>
          <w:rFonts w:ascii="Times New Roman" w:eastAsia="Times New Roman" w:hAnsi="Times New Roman" w:cs="Times New Roman"/>
          <w:sz w:val="24"/>
          <w:szCs w:val="24"/>
          <w:lang w:eastAsia="uk-UA"/>
        </w:rPr>
        <w:t xml:space="preserve">5) беруть участь у навчаннях (тренуваннях),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-польових поїздках з територіальної оборони та підготовці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4" w:name="n157"/>
      <w:bookmarkEnd w:id="154"/>
      <w:r w:rsidRPr="00E47F6A">
        <w:rPr>
          <w:rFonts w:ascii="Times New Roman" w:eastAsia="Times New Roman" w:hAnsi="Times New Roman" w:cs="Times New Roman"/>
          <w:sz w:val="24"/>
          <w:szCs w:val="24"/>
          <w:lang w:eastAsia="uk-UA"/>
        </w:rPr>
        <w:t>6) здійснюють інші повноваження, визначені законом.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5" w:name="n158"/>
      <w:bookmarkEnd w:id="155"/>
      <w:r w:rsidRPr="00E47F6A">
        <w:rPr>
          <w:rFonts w:ascii="Times New Roman" w:eastAsia="Times New Roman" w:hAnsi="Times New Roman" w:cs="Times New Roman"/>
          <w:sz w:val="24"/>
          <w:szCs w:val="24"/>
          <w:lang w:eastAsia="uk-UA"/>
        </w:rPr>
        <w:t>Стаття 14. Повноваження обласних та районних рад, сільських, селищних та міських рад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6" w:name="n159"/>
      <w:bookmarkEnd w:id="156"/>
      <w:r w:rsidRPr="00E47F6A">
        <w:rPr>
          <w:rFonts w:ascii="Times New Roman" w:eastAsia="Times New Roman" w:hAnsi="Times New Roman" w:cs="Times New Roman"/>
          <w:sz w:val="24"/>
          <w:szCs w:val="24"/>
          <w:lang w:eastAsia="uk-UA"/>
        </w:rPr>
        <w:t>1. Обласні та районні ради: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7" w:name="n160"/>
      <w:bookmarkEnd w:id="157"/>
      <w:r w:rsidRPr="00E47F6A">
        <w:rPr>
          <w:rFonts w:ascii="Times New Roman" w:eastAsia="Times New Roman" w:hAnsi="Times New Roman" w:cs="Times New Roman"/>
          <w:sz w:val="24"/>
          <w:szCs w:val="24"/>
          <w:lang w:eastAsia="uk-UA"/>
        </w:rPr>
        <w:t>1) сприяють підготовці та виконанню завдань національного спротиву в мирний час та в особливий період;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8" w:name="n161"/>
      <w:bookmarkEnd w:id="158"/>
      <w:r w:rsidRPr="00E47F6A">
        <w:rPr>
          <w:rFonts w:ascii="Times New Roman" w:eastAsia="Times New Roman" w:hAnsi="Times New Roman" w:cs="Times New Roman"/>
          <w:sz w:val="24"/>
          <w:szCs w:val="24"/>
          <w:lang w:eastAsia="uk-UA"/>
        </w:rPr>
        <w:t>2) забезпечують у межах відповідних видатків місцевих бюджетів належне фінансування заходів територіальної оборони місцевого значення;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59" w:name="n162"/>
      <w:bookmarkEnd w:id="159"/>
      <w:r w:rsidRPr="00E47F6A">
        <w:rPr>
          <w:rFonts w:ascii="Times New Roman" w:eastAsia="Times New Roman" w:hAnsi="Times New Roman" w:cs="Times New Roman"/>
          <w:sz w:val="24"/>
          <w:szCs w:val="24"/>
          <w:lang w:eastAsia="uk-UA"/>
        </w:rPr>
        <w:t>3) сприяють створенню добровольчих формувань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0" w:name="n163"/>
      <w:bookmarkEnd w:id="160"/>
      <w:r w:rsidRPr="00E47F6A">
        <w:rPr>
          <w:rFonts w:ascii="Times New Roman" w:eastAsia="Times New Roman" w:hAnsi="Times New Roman" w:cs="Times New Roman"/>
          <w:sz w:val="24"/>
          <w:szCs w:val="24"/>
          <w:lang w:eastAsia="uk-UA"/>
        </w:rPr>
        <w:lastRenderedPageBreak/>
        <w:t>4) забезпечують життєдіяльність населення і функціонування об’єктів у межах відповідної адміністративно-територіальної одиниці;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1" w:name="n164"/>
      <w:bookmarkEnd w:id="161"/>
      <w:r w:rsidRPr="00E47F6A">
        <w:rPr>
          <w:rFonts w:ascii="Times New Roman" w:eastAsia="Times New Roman" w:hAnsi="Times New Roman" w:cs="Times New Roman"/>
          <w:sz w:val="24"/>
          <w:szCs w:val="24"/>
          <w:lang w:eastAsia="uk-UA"/>
        </w:rPr>
        <w:t>5) сприяють популяризації участі в заходах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2" w:name="n165"/>
      <w:bookmarkEnd w:id="162"/>
      <w:r w:rsidRPr="00E47F6A">
        <w:rPr>
          <w:rFonts w:ascii="Times New Roman" w:eastAsia="Times New Roman" w:hAnsi="Times New Roman" w:cs="Times New Roman"/>
          <w:sz w:val="24"/>
          <w:szCs w:val="24"/>
          <w:lang w:eastAsia="uk-UA"/>
        </w:rPr>
        <w:t>2. Сільські, селищні та міські ради: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3" w:name="n166"/>
      <w:bookmarkEnd w:id="163"/>
      <w:r w:rsidRPr="00E47F6A">
        <w:rPr>
          <w:rFonts w:ascii="Times New Roman" w:eastAsia="Times New Roman" w:hAnsi="Times New Roman" w:cs="Times New Roman"/>
          <w:sz w:val="24"/>
          <w:szCs w:val="24"/>
          <w:lang w:eastAsia="uk-UA"/>
        </w:rPr>
        <w:t>1) беруть участь у підготовці та виконанні завдань національного спротиву в мирний час та в особливий період;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4" w:name="n167"/>
      <w:bookmarkEnd w:id="164"/>
      <w:r w:rsidRPr="00E47F6A">
        <w:rPr>
          <w:rFonts w:ascii="Times New Roman" w:eastAsia="Times New Roman" w:hAnsi="Times New Roman" w:cs="Times New Roman"/>
          <w:sz w:val="24"/>
          <w:szCs w:val="24"/>
          <w:lang w:eastAsia="uk-UA"/>
        </w:rPr>
        <w:t>2) забезпечують у межах відповідних видатків місцевих бюджетів належне фінансування заходів національного спротиву місцевого значення та підготовки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5" w:name="n168"/>
      <w:bookmarkEnd w:id="165"/>
      <w:r w:rsidRPr="00E47F6A">
        <w:rPr>
          <w:rFonts w:ascii="Times New Roman" w:eastAsia="Times New Roman" w:hAnsi="Times New Roman" w:cs="Times New Roman"/>
          <w:sz w:val="24"/>
          <w:szCs w:val="24"/>
          <w:lang w:eastAsia="uk-UA"/>
        </w:rPr>
        <w:t>3) сприяють створенню добровольчих формувань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6" w:name="n169"/>
      <w:bookmarkEnd w:id="166"/>
      <w:r w:rsidRPr="00E47F6A">
        <w:rPr>
          <w:rFonts w:ascii="Times New Roman" w:eastAsia="Times New Roman" w:hAnsi="Times New Roman" w:cs="Times New Roman"/>
          <w:sz w:val="24"/>
          <w:szCs w:val="24"/>
          <w:lang w:eastAsia="uk-UA"/>
        </w:rPr>
        <w:t>4) забезпечують життєдіяльність населення і функціонування об’єктів інфраструктури у межах відповідної адміністративно-територіальної одиниці;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7" w:name="n170"/>
      <w:bookmarkEnd w:id="167"/>
      <w:r w:rsidRPr="00E47F6A">
        <w:rPr>
          <w:rFonts w:ascii="Times New Roman" w:eastAsia="Times New Roman" w:hAnsi="Times New Roman" w:cs="Times New Roman"/>
          <w:sz w:val="24"/>
          <w:szCs w:val="24"/>
          <w:lang w:eastAsia="uk-UA"/>
        </w:rPr>
        <w:t>5) сприяють популяризації участі в заходах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8" w:name="n171"/>
      <w:bookmarkEnd w:id="168"/>
      <w:r w:rsidRPr="00E47F6A">
        <w:rPr>
          <w:rFonts w:ascii="Times New Roman" w:eastAsia="Times New Roman" w:hAnsi="Times New Roman" w:cs="Times New Roman"/>
          <w:sz w:val="24"/>
          <w:szCs w:val="24"/>
          <w:lang w:eastAsia="uk-UA"/>
        </w:rPr>
        <w:t>3. Сільський, селищний, міський голова:</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69" w:name="n172"/>
      <w:bookmarkEnd w:id="169"/>
      <w:r w:rsidRPr="00E47F6A">
        <w:rPr>
          <w:rFonts w:ascii="Times New Roman" w:eastAsia="Times New Roman" w:hAnsi="Times New Roman" w:cs="Times New Roman"/>
          <w:sz w:val="24"/>
          <w:szCs w:val="24"/>
          <w:lang w:eastAsia="uk-UA"/>
        </w:rPr>
        <w:t>1) сприяє підготовці територіальної громади та відповідної території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0" w:name="n173"/>
      <w:bookmarkEnd w:id="170"/>
      <w:r w:rsidRPr="00E47F6A">
        <w:rPr>
          <w:rFonts w:ascii="Times New Roman" w:eastAsia="Times New Roman" w:hAnsi="Times New Roman" w:cs="Times New Roman"/>
          <w:sz w:val="24"/>
          <w:szCs w:val="24"/>
          <w:lang w:eastAsia="uk-UA"/>
        </w:rPr>
        <w:t>2) взаємодіє з питань територіальної оборони з органами державної влади, органами управління, сили і засоби яких залучаються до виконання завдань територіальної оборони у відповідній адміністративно-територіальній одиниці;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1" w:name="n174"/>
      <w:bookmarkEnd w:id="171"/>
      <w:r w:rsidRPr="00E47F6A">
        <w:rPr>
          <w:rFonts w:ascii="Times New Roman" w:eastAsia="Times New Roman" w:hAnsi="Times New Roman" w:cs="Times New Roman"/>
          <w:sz w:val="24"/>
          <w:szCs w:val="24"/>
          <w:lang w:eastAsia="uk-UA"/>
        </w:rPr>
        <w:t>3) сприяє створенню добровольчих формувань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2" w:name="n175"/>
      <w:bookmarkEnd w:id="172"/>
      <w:r w:rsidRPr="00E47F6A">
        <w:rPr>
          <w:rFonts w:ascii="Times New Roman" w:eastAsia="Times New Roman" w:hAnsi="Times New Roman" w:cs="Times New Roman"/>
          <w:sz w:val="24"/>
          <w:szCs w:val="24"/>
          <w:lang w:eastAsia="uk-UA"/>
        </w:rPr>
        <w:t>4) сприяє реалізації заходів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3" w:name="n176"/>
      <w:bookmarkEnd w:id="173"/>
      <w:r w:rsidRPr="00E47F6A">
        <w:rPr>
          <w:rFonts w:ascii="Times New Roman" w:eastAsia="Times New Roman" w:hAnsi="Times New Roman" w:cs="Times New Roman"/>
          <w:sz w:val="24"/>
          <w:szCs w:val="24"/>
          <w:lang w:eastAsia="uk-UA"/>
        </w:rPr>
        <w:t>Стаття 15. Повноваження органів військового управління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4" w:name="n177"/>
      <w:bookmarkEnd w:id="174"/>
      <w:r w:rsidRPr="00E47F6A">
        <w:rPr>
          <w:rFonts w:ascii="Times New Roman" w:eastAsia="Times New Roman" w:hAnsi="Times New Roman" w:cs="Times New Roman"/>
          <w:sz w:val="24"/>
          <w:szCs w:val="24"/>
          <w:lang w:eastAsia="uk-UA"/>
        </w:rPr>
        <w:t>1. Генеральний штаб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5" w:name="n178"/>
      <w:bookmarkEnd w:id="175"/>
      <w:r w:rsidRPr="00E47F6A">
        <w:rPr>
          <w:rFonts w:ascii="Times New Roman" w:eastAsia="Times New Roman" w:hAnsi="Times New Roman" w:cs="Times New Roman"/>
          <w:sz w:val="24"/>
          <w:szCs w:val="24"/>
          <w:lang w:eastAsia="uk-UA"/>
        </w:rPr>
        <w:t>1) забезпечує реалізацію Головнокомандувачем Збройних Сил України повноважень щодо керівництва територіальною обороною та рухом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6" w:name="n179"/>
      <w:bookmarkEnd w:id="176"/>
      <w:r w:rsidRPr="00E47F6A">
        <w:rPr>
          <w:rFonts w:ascii="Times New Roman" w:eastAsia="Times New Roman" w:hAnsi="Times New Roman" w:cs="Times New Roman"/>
          <w:sz w:val="24"/>
          <w:szCs w:val="24"/>
          <w:lang w:eastAsia="uk-UA"/>
        </w:rPr>
        <w:t>2) організовує планування територіальної оборони в рамках стратегічного планування застосування Збройних Сил України, інших складових сил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7" w:name="n180"/>
      <w:bookmarkEnd w:id="177"/>
      <w:r w:rsidRPr="00E47F6A">
        <w:rPr>
          <w:rFonts w:ascii="Times New Roman" w:eastAsia="Times New Roman" w:hAnsi="Times New Roman" w:cs="Times New Roman"/>
          <w:sz w:val="24"/>
          <w:szCs w:val="24"/>
          <w:lang w:eastAsia="uk-UA"/>
        </w:rPr>
        <w:t>3) здійснює в межах, визначених законодавством України, контроль за підготовкою та станом готовності сил і засобів, які сплановані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8" w:name="n181"/>
      <w:bookmarkEnd w:id="178"/>
      <w:r w:rsidRPr="00E47F6A">
        <w:rPr>
          <w:rFonts w:ascii="Times New Roman" w:eastAsia="Times New Roman" w:hAnsi="Times New Roman" w:cs="Times New Roman"/>
          <w:sz w:val="24"/>
          <w:szCs w:val="24"/>
          <w:lang w:eastAsia="uk-UA"/>
        </w:rPr>
        <w:t>2. Командування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79" w:name="n182"/>
      <w:bookmarkEnd w:id="179"/>
      <w:r w:rsidRPr="00E47F6A">
        <w:rPr>
          <w:rFonts w:ascii="Times New Roman" w:eastAsia="Times New Roman" w:hAnsi="Times New Roman" w:cs="Times New Roman"/>
          <w:sz w:val="24"/>
          <w:szCs w:val="24"/>
          <w:lang w:eastAsia="uk-UA"/>
        </w:rPr>
        <w:t>1) організовує територіальну оборону в межах сухопутної території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0" w:name="n183"/>
      <w:bookmarkEnd w:id="180"/>
      <w:r w:rsidRPr="00E47F6A">
        <w:rPr>
          <w:rFonts w:ascii="Times New Roman" w:eastAsia="Times New Roman" w:hAnsi="Times New Roman" w:cs="Times New Roman"/>
          <w:sz w:val="24"/>
          <w:szCs w:val="24"/>
          <w:lang w:eastAsia="uk-UA"/>
        </w:rPr>
        <w:t>2) розробляє проект Зведеного плану територіальної оборони України та бере участь у розробці проекту Стратегічного плану застосування Збройних Сил України та інших складових сил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1" w:name="n184"/>
      <w:bookmarkEnd w:id="181"/>
      <w:r w:rsidRPr="00E47F6A">
        <w:rPr>
          <w:rFonts w:ascii="Times New Roman" w:eastAsia="Times New Roman" w:hAnsi="Times New Roman" w:cs="Times New Roman"/>
          <w:sz w:val="24"/>
          <w:szCs w:val="24"/>
          <w:lang w:eastAsia="uk-UA"/>
        </w:rPr>
        <w:t>3) готує пропозиції щодо концептуальних засад функціонування територіальної оборони, напрямів її розвитку;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2" w:name="n185"/>
      <w:bookmarkEnd w:id="182"/>
      <w:r w:rsidRPr="00E47F6A">
        <w:rPr>
          <w:rFonts w:ascii="Times New Roman" w:eastAsia="Times New Roman" w:hAnsi="Times New Roman" w:cs="Times New Roman"/>
          <w:sz w:val="24"/>
          <w:szCs w:val="24"/>
          <w:lang w:eastAsia="uk-UA"/>
        </w:rPr>
        <w:t>4) готує пропозиції щодо визначення складу сил і засобів Збройних Сил України, інших сил і засобів сил безпеки та сил оборони, які залучатимуться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3" w:name="n186"/>
      <w:bookmarkEnd w:id="183"/>
      <w:r w:rsidRPr="00E47F6A">
        <w:rPr>
          <w:rFonts w:ascii="Times New Roman" w:eastAsia="Times New Roman" w:hAnsi="Times New Roman" w:cs="Times New Roman"/>
          <w:sz w:val="24"/>
          <w:szCs w:val="24"/>
          <w:lang w:eastAsia="uk-UA"/>
        </w:rPr>
        <w:t>5) забезпечує реалізацію Командувачем Сил територіальної оборони Збройних Сил України повноважень щодо організації та керівництва територіальною обороною;</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4" w:name="n187"/>
      <w:bookmarkEnd w:id="184"/>
      <w:r w:rsidRPr="00E47F6A">
        <w:rPr>
          <w:rFonts w:ascii="Times New Roman" w:eastAsia="Times New Roman" w:hAnsi="Times New Roman" w:cs="Times New Roman"/>
          <w:sz w:val="24"/>
          <w:szCs w:val="24"/>
          <w:lang w:eastAsia="uk-UA"/>
        </w:rPr>
        <w:lastRenderedPageBreak/>
        <w:t>6) організовує створення і забезпечення функціонування системи управління територіальною обороною та здійснює контроль за її станом;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5" w:name="n188"/>
      <w:bookmarkEnd w:id="185"/>
      <w:r w:rsidRPr="00E47F6A">
        <w:rPr>
          <w:rFonts w:ascii="Times New Roman" w:eastAsia="Times New Roman" w:hAnsi="Times New Roman" w:cs="Times New Roman"/>
          <w:sz w:val="24"/>
          <w:szCs w:val="24"/>
          <w:lang w:eastAsia="uk-UA"/>
        </w:rPr>
        <w:t>7) організовує і координує інформаційно-аналітичну діяльність, необхідну для підготовки та ведення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6" w:name="n189"/>
      <w:bookmarkEnd w:id="186"/>
      <w:r w:rsidRPr="00E47F6A">
        <w:rPr>
          <w:rFonts w:ascii="Times New Roman" w:eastAsia="Times New Roman" w:hAnsi="Times New Roman" w:cs="Times New Roman"/>
          <w:sz w:val="24"/>
          <w:szCs w:val="24"/>
          <w:lang w:eastAsia="uk-UA"/>
        </w:rPr>
        <w:t>8) вивчає, аналізує та оцінює обстановку, яка впливає на підготовку і ведення територіальної оборони, розробляє прогнози її можливого розвитку;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7" w:name="n190"/>
      <w:bookmarkEnd w:id="187"/>
      <w:r w:rsidRPr="00E47F6A">
        <w:rPr>
          <w:rFonts w:ascii="Times New Roman" w:eastAsia="Times New Roman" w:hAnsi="Times New Roman" w:cs="Times New Roman"/>
          <w:sz w:val="24"/>
          <w:szCs w:val="24"/>
          <w:lang w:eastAsia="uk-UA"/>
        </w:rPr>
        <w:t>9) розробляє та доводить до органів управління, сили і засоби яких залучаються до виконання завдань територіальної оборони, а в особливий період також до центральних і місцевих органів виконавчої влади, накази і директиви з питань територіальної оборони Верховного Головнокомандувача Збройних Сил України, Головнокомандувача Збройних Сил України, Командувача Сил територіальної оборони Збройних Сил України, організовує їх виконання і здійснює контроль за їх реалізацією;</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8" w:name="n191"/>
      <w:bookmarkEnd w:id="188"/>
      <w:r w:rsidRPr="00E47F6A">
        <w:rPr>
          <w:rFonts w:ascii="Times New Roman" w:eastAsia="Times New Roman" w:hAnsi="Times New Roman" w:cs="Times New Roman"/>
          <w:sz w:val="24"/>
          <w:szCs w:val="24"/>
          <w:lang w:eastAsia="uk-UA"/>
        </w:rPr>
        <w:t>10) визначає перелік військових частин Сил територіальної оборони Збройних Сил України, які залучаються до посилення охорони та захисту сухопутних ділянок державного кордону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89" w:name="n192"/>
      <w:bookmarkEnd w:id="189"/>
      <w:r w:rsidRPr="00E47F6A">
        <w:rPr>
          <w:rFonts w:ascii="Times New Roman" w:eastAsia="Times New Roman" w:hAnsi="Times New Roman" w:cs="Times New Roman"/>
          <w:sz w:val="24"/>
          <w:szCs w:val="24"/>
          <w:lang w:eastAsia="uk-UA"/>
        </w:rPr>
        <w:t>11) узагальнює потребу в особовому складі, військовій, спеціальній та іншій техніці, озброєнні, боєприпасах, паливно-мастильних, інших матеріально-технічних, енергетичних, фінансових, інформаційних ресурсах, продовольстві, земельних ділянках, комунікаціях, фондах та майні, необхідних для розгортання (формування та доукомплектування) військових частин Сил територіальної оборони Збройних Сил України та сил і засобів, які сплановані та/або залучаються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0" w:name="n193"/>
      <w:bookmarkEnd w:id="190"/>
      <w:r w:rsidRPr="00E47F6A">
        <w:rPr>
          <w:rFonts w:ascii="Times New Roman" w:eastAsia="Times New Roman" w:hAnsi="Times New Roman" w:cs="Times New Roman"/>
          <w:sz w:val="24"/>
          <w:szCs w:val="24"/>
          <w:lang w:eastAsia="uk-UA"/>
        </w:rPr>
        <w:t>12) подає через Міністра оборони України у встановленому порядку Кабінету Міністрів України пропозиції щодо залучення міністерств та інших центральних органів виконавчої влади до навчань (тренувань) з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1" w:name="n194"/>
      <w:bookmarkEnd w:id="191"/>
      <w:r w:rsidRPr="00E47F6A">
        <w:rPr>
          <w:rFonts w:ascii="Times New Roman" w:eastAsia="Times New Roman" w:hAnsi="Times New Roman" w:cs="Times New Roman"/>
          <w:sz w:val="24"/>
          <w:szCs w:val="24"/>
          <w:lang w:eastAsia="uk-UA"/>
        </w:rPr>
        <w:t xml:space="preserve">13) організовує проведення навчань (тренувань),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-польових поїздок з територіальної оборони та підготовку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2" w:name="n195"/>
      <w:bookmarkEnd w:id="192"/>
      <w:r w:rsidRPr="00E47F6A">
        <w:rPr>
          <w:rFonts w:ascii="Times New Roman" w:eastAsia="Times New Roman" w:hAnsi="Times New Roman" w:cs="Times New Roman"/>
          <w:sz w:val="24"/>
          <w:szCs w:val="24"/>
          <w:lang w:eastAsia="uk-UA"/>
        </w:rPr>
        <w:t>14) організовує та підтримує взаємодію з органами військового управління Збройних Сил України, органами управління інших складових сил безпеки та сил оборони, сили і засоби яких залучаються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3" w:name="n196"/>
      <w:bookmarkEnd w:id="193"/>
      <w:r w:rsidRPr="00E47F6A">
        <w:rPr>
          <w:rFonts w:ascii="Times New Roman" w:eastAsia="Times New Roman" w:hAnsi="Times New Roman" w:cs="Times New Roman"/>
          <w:sz w:val="24"/>
          <w:szCs w:val="24"/>
          <w:lang w:eastAsia="uk-UA"/>
        </w:rPr>
        <w:t>15) розробляє проекти Доктрини територіальної оборони, Типового положення про штаб зони (району) територіальної оборони, Положення про добровольчі формування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4" w:name="n197"/>
      <w:bookmarkEnd w:id="194"/>
      <w:r w:rsidRPr="00E47F6A">
        <w:rPr>
          <w:rFonts w:ascii="Times New Roman" w:eastAsia="Times New Roman" w:hAnsi="Times New Roman" w:cs="Times New Roman"/>
          <w:sz w:val="24"/>
          <w:szCs w:val="24"/>
          <w:lang w:eastAsia="uk-UA"/>
        </w:rPr>
        <w:t>16) бере участь у розробці проектів законів України, інших нормативно-правових актів з питань територіальної оборони та підготовки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5" w:name="n198"/>
      <w:bookmarkEnd w:id="195"/>
      <w:r w:rsidRPr="00E47F6A">
        <w:rPr>
          <w:rFonts w:ascii="Times New Roman" w:eastAsia="Times New Roman" w:hAnsi="Times New Roman" w:cs="Times New Roman"/>
          <w:sz w:val="24"/>
          <w:szCs w:val="24"/>
          <w:lang w:eastAsia="uk-UA"/>
        </w:rPr>
        <w:t>17) визначає напрями підготовки, затверджує відповідні програми підготовки добровольчих формувань територіальних громад та організовує їх реалізацію.</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6" w:name="n199"/>
      <w:bookmarkEnd w:id="196"/>
      <w:r w:rsidRPr="00E47F6A">
        <w:rPr>
          <w:rFonts w:ascii="Times New Roman" w:eastAsia="Times New Roman" w:hAnsi="Times New Roman" w:cs="Times New Roman"/>
          <w:sz w:val="24"/>
          <w:szCs w:val="24"/>
          <w:lang w:eastAsia="uk-UA"/>
        </w:rPr>
        <w:t>3. Регіональний орган військового управління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7" w:name="n200"/>
      <w:bookmarkEnd w:id="197"/>
      <w:r w:rsidRPr="00E47F6A">
        <w:rPr>
          <w:rFonts w:ascii="Times New Roman" w:eastAsia="Times New Roman" w:hAnsi="Times New Roman" w:cs="Times New Roman"/>
          <w:sz w:val="24"/>
          <w:szCs w:val="24"/>
          <w:lang w:eastAsia="uk-UA"/>
        </w:rPr>
        <w:t>1) організовує територіальну оборону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8" w:name="n201"/>
      <w:bookmarkEnd w:id="198"/>
      <w:r w:rsidRPr="00E47F6A">
        <w:rPr>
          <w:rFonts w:ascii="Times New Roman" w:eastAsia="Times New Roman" w:hAnsi="Times New Roman" w:cs="Times New Roman"/>
          <w:sz w:val="24"/>
          <w:szCs w:val="24"/>
          <w:lang w:eastAsia="uk-UA"/>
        </w:rPr>
        <w:t>2) здійснює оперативне управління військовими частинами Сил територіальної оборони Збройних Сил України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199" w:name="n202"/>
      <w:bookmarkEnd w:id="199"/>
      <w:r w:rsidRPr="00E47F6A">
        <w:rPr>
          <w:rFonts w:ascii="Times New Roman" w:eastAsia="Times New Roman" w:hAnsi="Times New Roman" w:cs="Times New Roman"/>
          <w:sz w:val="24"/>
          <w:szCs w:val="24"/>
          <w:lang w:eastAsia="uk-UA"/>
        </w:rPr>
        <w:t>3) забезпечує реалізацію керівником регіонального органу військового управління Сил територіальної оборони Збройних Сил України повноважень щодо організації та керівництва територіальною обороною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0" w:name="n203"/>
      <w:bookmarkEnd w:id="200"/>
      <w:r w:rsidRPr="00E47F6A">
        <w:rPr>
          <w:rFonts w:ascii="Times New Roman" w:eastAsia="Times New Roman" w:hAnsi="Times New Roman" w:cs="Times New Roman"/>
          <w:sz w:val="24"/>
          <w:szCs w:val="24"/>
          <w:lang w:eastAsia="uk-UA"/>
        </w:rPr>
        <w:lastRenderedPageBreak/>
        <w:t>4) організовує створення та забезпечення функціонування системи управління територіальною обороною у військово-сухопутній зоні відповідальності, здійснює контроль за її станом;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1" w:name="n204"/>
      <w:bookmarkEnd w:id="201"/>
      <w:r w:rsidRPr="00E47F6A">
        <w:rPr>
          <w:rFonts w:ascii="Times New Roman" w:eastAsia="Times New Roman" w:hAnsi="Times New Roman" w:cs="Times New Roman"/>
          <w:sz w:val="24"/>
          <w:szCs w:val="24"/>
          <w:lang w:eastAsia="uk-UA"/>
        </w:rPr>
        <w:t>5) організовує і координує інформаційно-аналітичну діяльність, необхідну для ведення територіальної оборони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2" w:name="n205"/>
      <w:bookmarkEnd w:id="202"/>
      <w:r w:rsidRPr="00E47F6A">
        <w:rPr>
          <w:rFonts w:ascii="Times New Roman" w:eastAsia="Times New Roman" w:hAnsi="Times New Roman" w:cs="Times New Roman"/>
          <w:sz w:val="24"/>
          <w:szCs w:val="24"/>
          <w:lang w:eastAsia="uk-UA"/>
        </w:rPr>
        <w:t>6) вивчає, аналізує та оцінює обстановку, яка впливає на підготовку та ведення територіальної оборони, розробляє прогнози її можливого розвитку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3" w:name="n206"/>
      <w:bookmarkEnd w:id="203"/>
      <w:r w:rsidRPr="00E47F6A">
        <w:rPr>
          <w:rFonts w:ascii="Times New Roman" w:eastAsia="Times New Roman" w:hAnsi="Times New Roman" w:cs="Times New Roman"/>
          <w:sz w:val="24"/>
          <w:szCs w:val="24"/>
          <w:lang w:eastAsia="uk-UA"/>
        </w:rPr>
        <w:t>7) організовує планування територіальної оборони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4" w:name="n207"/>
      <w:bookmarkEnd w:id="204"/>
      <w:r w:rsidRPr="00E47F6A">
        <w:rPr>
          <w:rFonts w:ascii="Times New Roman" w:eastAsia="Times New Roman" w:hAnsi="Times New Roman" w:cs="Times New Roman"/>
          <w:sz w:val="24"/>
          <w:szCs w:val="24"/>
          <w:lang w:eastAsia="uk-UA"/>
        </w:rPr>
        <w:t xml:space="preserve">8) розробляє та доводить до регіональних (територіальних, </w:t>
      </w:r>
      <w:proofErr w:type="spellStart"/>
      <w:r w:rsidRPr="00E47F6A">
        <w:rPr>
          <w:rFonts w:ascii="Times New Roman" w:eastAsia="Times New Roman" w:hAnsi="Times New Roman" w:cs="Times New Roman"/>
          <w:sz w:val="24"/>
          <w:szCs w:val="24"/>
          <w:lang w:eastAsia="uk-UA"/>
        </w:rPr>
        <w:t>міжтериторіальних</w:t>
      </w:r>
      <w:proofErr w:type="spellEnd"/>
      <w:r w:rsidRPr="00E47F6A">
        <w:rPr>
          <w:rFonts w:ascii="Times New Roman" w:eastAsia="Times New Roman" w:hAnsi="Times New Roman" w:cs="Times New Roman"/>
          <w:sz w:val="24"/>
          <w:szCs w:val="24"/>
          <w:lang w:eastAsia="uk-UA"/>
        </w:rPr>
        <w:t>) органів управління сил безпеки та сил оборони, місцевих органів виконавчої влади накази і директиви з питань територіальної оборони, організовує їх виконання і здійснює контроль за їх реалізацією у військово-сухопутній зоні;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5" w:name="n208"/>
      <w:bookmarkEnd w:id="205"/>
      <w:r w:rsidRPr="00E47F6A">
        <w:rPr>
          <w:rFonts w:ascii="Times New Roman" w:eastAsia="Times New Roman" w:hAnsi="Times New Roman" w:cs="Times New Roman"/>
          <w:sz w:val="24"/>
          <w:szCs w:val="24"/>
          <w:lang w:eastAsia="uk-UA"/>
        </w:rPr>
        <w:t>9) готує пропозиції щодо переліку військових частин Сил територіальної оборони Збройних Сил України, які залучаються до посилення охорони та захисту сухопутних ділянок державного кордону України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6" w:name="n209"/>
      <w:bookmarkEnd w:id="206"/>
      <w:r w:rsidRPr="00E47F6A">
        <w:rPr>
          <w:rFonts w:ascii="Times New Roman" w:eastAsia="Times New Roman" w:hAnsi="Times New Roman" w:cs="Times New Roman"/>
          <w:sz w:val="24"/>
          <w:szCs w:val="24"/>
          <w:lang w:eastAsia="uk-UA"/>
        </w:rPr>
        <w:t>10) організовує проведення заходів щодо підготовки до розгортання військових частин Сил територіальної оборони Збройних Сил України, що сплановані до виконання завдань територіальної оборони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7" w:name="n210"/>
      <w:bookmarkEnd w:id="207"/>
      <w:r w:rsidRPr="00E47F6A">
        <w:rPr>
          <w:rFonts w:ascii="Times New Roman" w:eastAsia="Times New Roman" w:hAnsi="Times New Roman" w:cs="Times New Roman"/>
          <w:sz w:val="24"/>
          <w:szCs w:val="24"/>
          <w:lang w:eastAsia="uk-UA"/>
        </w:rPr>
        <w:t>11) визначає потребу в особовому складі, військовій, спеціальній та іншій техніці, озброєнні, боєприпасах, паливно-мастильних, інших матеріально-технічних, енергетичних, фінансових, інформаційних ресурсах, продовольстві, земельних ділянках, комунікаціях, фондах та майні, необхідних для розгортання військових частин Сил територіальної оборони Збройних Сил України, що сплановані до виконання завдань територіальної оборони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8" w:name="n211"/>
      <w:bookmarkEnd w:id="208"/>
      <w:r w:rsidRPr="00E47F6A">
        <w:rPr>
          <w:rFonts w:ascii="Times New Roman" w:eastAsia="Times New Roman" w:hAnsi="Times New Roman" w:cs="Times New Roman"/>
          <w:sz w:val="24"/>
          <w:szCs w:val="24"/>
          <w:lang w:eastAsia="uk-UA"/>
        </w:rPr>
        <w:t xml:space="preserve">12) організовує проведення навчань (тренувань),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-польових поїздок з територіальної оборони та підготовку громадян України до національного спротиву у військово-сухопутній зоні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09" w:name="n212"/>
      <w:bookmarkEnd w:id="209"/>
      <w:r w:rsidRPr="00E47F6A">
        <w:rPr>
          <w:rFonts w:ascii="Times New Roman" w:eastAsia="Times New Roman" w:hAnsi="Times New Roman" w:cs="Times New Roman"/>
          <w:sz w:val="24"/>
          <w:szCs w:val="24"/>
          <w:lang w:eastAsia="uk-UA"/>
        </w:rPr>
        <w:t>13) організовує та підтримує взаємодію з питань територіальної оборони з органами управління сил безпеки та сил оборони, які залучаються до виконання завдань територіальної оборони та знаходяться в межах відповідної військово-сухопутної зони відповідальності.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0" w:name="n213"/>
      <w:bookmarkEnd w:id="210"/>
      <w:r w:rsidRPr="00E47F6A">
        <w:rPr>
          <w:rFonts w:ascii="Times New Roman" w:eastAsia="Times New Roman" w:hAnsi="Times New Roman" w:cs="Times New Roman"/>
          <w:sz w:val="24"/>
          <w:szCs w:val="24"/>
          <w:lang w:eastAsia="uk-UA"/>
        </w:rPr>
        <w:t>4. Командування Сил спеціальних операцій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1" w:name="n214"/>
      <w:bookmarkEnd w:id="211"/>
      <w:r w:rsidRPr="00E47F6A">
        <w:rPr>
          <w:rFonts w:ascii="Times New Roman" w:eastAsia="Times New Roman" w:hAnsi="Times New Roman" w:cs="Times New Roman"/>
          <w:sz w:val="24"/>
          <w:szCs w:val="24"/>
          <w:lang w:eastAsia="uk-UA"/>
        </w:rPr>
        <w:t>1) забезпечує реалізацію Командувачем Сил спеціальних операцій Збройних Сил України повноважень щодо керівництва рухом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2" w:name="n215"/>
      <w:bookmarkEnd w:id="212"/>
      <w:r w:rsidRPr="00E47F6A">
        <w:rPr>
          <w:rFonts w:ascii="Times New Roman" w:eastAsia="Times New Roman" w:hAnsi="Times New Roman" w:cs="Times New Roman"/>
          <w:sz w:val="24"/>
          <w:szCs w:val="24"/>
          <w:lang w:eastAsia="uk-UA"/>
        </w:rPr>
        <w:t>2) організовує та здійснює підготовку, ведення та підтримку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3" w:name="n216"/>
      <w:bookmarkEnd w:id="213"/>
      <w:r w:rsidRPr="00E47F6A">
        <w:rPr>
          <w:rFonts w:ascii="Times New Roman" w:eastAsia="Times New Roman" w:hAnsi="Times New Roman" w:cs="Times New Roman"/>
          <w:sz w:val="24"/>
          <w:szCs w:val="24"/>
          <w:lang w:eastAsia="uk-UA"/>
        </w:rPr>
        <w:t>3) розробляє проект Положення про рух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4" w:name="n217"/>
      <w:bookmarkEnd w:id="214"/>
      <w:r w:rsidRPr="00E47F6A">
        <w:rPr>
          <w:rFonts w:ascii="Times New Roman" w:eastAsia="Times New Roman" w:hAnsi="Times New Roman" w:cs="Times New Roman"/>
          <w:sz w:val="24"/>
          <w:szCs w:val="24"/>
          <w:lang w:eastAsia="uk-UA"/>
        </w:rPr>
        <w:t>4) здійснює відбір осіб, які виявили бажання стати учасниками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5" w:name="n218"/>
      <w:bookmarkEnd w:id="215"/>
      <w:r w:rsidRPr="00E47F6A">
        <w:rPr>
          <w:rFonts w:ascii="Times New Roman" w:eastAsia="Times New Roman" w:hAnsi="Times New Roman" w:cs="Times New Roman"/>
          <w:sz w:val="24"/>
          <w:szCs w:val="24"/>
          <w:lang w:eastAsia="uk-UA"/>
        </w:rPr>
        <w:t>5) вивчає, аналізує та оцінює обстановку, яка впливає на здійснення заходів щодо підготовки та ведення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6" w:name="n219"/>
      <w:bookmarkEnd w:id="216"/>
      <w:r w:rsidRPr="00E47F6A">
        <w:rPr>
          <w:rFonts w:ascii="Times New Roman" w:eastAsia="Times New Roman" w:hAnsi="Times New Roman" w:cs="Times New Roman"/>
          <w:sz w:val="24"/>
          <w:szCs w:val="24"/>
          <w:lang w:eastAsia="uk-UA"/>
        </w:rPr>
        <w:t>6) готує необхідні розрахунки та пропозиції, аналітичні матеріали для прийняття Командувачем Сил спеціальних операцій Збройних Сил України рішень з питань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7" w:name="n220"/>
      <w:bookmarkEnd w:id="217"/>
      <w:r w:rsidRPr="00E47F6A">
        <w:rPr>
          <w:rFonts w:ascii="Times New Roman" w:eastAsia="Times New Roman" w:hAnsi="Times New Roman" w:cs="Times New Roman"/>
          <w:sz w:val="24"/>
          <w:szCs w:val="24"/>
          <w:lang w:eastAsia="uk-UA"/>
        </w:rPr>
        <w:t>7) організовує виконання наказів та директив з питань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8" w:name="n221"/>
      <w:bookmarkEnd w:id="218"/>
      <w:r w:rsidRPr="00E47F6A">
        <w:rPr>
          <w:rFonts w:ascii="Times New Roman" w:eastAsia="Times New Roman" w:hAnsi="Times New Roman" w:cs="Times New Roman"/>
          <w:sz w:val="24"/>
          <w:szCs w:val="24"/>
          <w:lang w:eastAsia="uk-UA"/>
        </w:rPr>
        <w:t>8) визначає потреби у ресурсах, необхідних для підготовки, підтримання та ведення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19" w:name="n222"/>
      <w:bookmarkEnd w:id="219"/>
      <w:r w:rsidRPr="00E47F6A">
        <w:rPr>
          <w:rFonts w:ascii="Times New Roman" w:eastAsia="Times New Roman" w:hAnsi="Times New Roman" w:cs="Times New Roman"/>
          <w:sz w:val="24"/>
          <w:szCs w:val="24"/>
          <w:lang w:eastAsia="uk-UA"/>
        </w:rPr>
        <w:lastRenderedPageBreak/>
        <w:t>5. Інші органи військового управління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0" w:name="n223"/>
      <w:bookmarkEnd w:id="220"/>
      <w:r w:rsidRPr="00E47F6A">
        <w:rPr>
          <w:rFonts w:ascii="Times New Roman" w:eastAsia="Times New Roman" w:hAnsi="Times New Roman" w:cs="Times New Roman"/>
          <w:sz w:val="24"/>
          <w:szCs w:val="24"/>
          <w:lang w:eastAsia="uk-UA"/>
        </w:rPr>
        <w:t>1) беруть участь у вивченні, аналізі та оцінці обстановки, яка впливає на здійснення заходів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1" w:name="n224"/>
      <w:bookmarkEnd w:id="221"/>
      <w:r w:rsidRPr="00E47F6A">
        <w:rPr>
          <w:rFonts w:ascii="Times New Roman" w:eastAsia="Times New Roman" w:hAnsi="Times New Roman" w:cs="Times New Roman"/>
          <w:sz w:val="24"/>
          <w:szCs w:val="24"/>
          <w:lang w:eastAsia="uk-UA"/>
        </w:rPr>
        <w:t>2) беруть участь у плануванні територіальної оборони, створенні системи управління територіальною обороною;</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2" w:name="n225"/>
      <w:bookmarkEnd w:id="222"/>
      <w:r w:rsidRPr="00E47F6A">
        <w:rPr>
          <w:rFonts w:ascii="Times New Roman" w:eastAsia="Times New Roman" w:hAnsi="Times New Roman" w:cs="Times New Roman"/>
          <w:sz w:val="24"/>
          <w:szCs w:val="24"/>
          <w:lang w:eastAsia="uk-UA"/>
        </w:rPr>
        <w:t>3) у межах компетенції організовують і здійснюють заходи підтримки та забезпечення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3" w:name="n226"/>
      <w:bookmarkEnd w:id="223"/>
      <w:r w:rsidRPr="00E47F6A">
        <w:rPr>
          <w:rFonts w:ascii="Times New Roman" w:eastAsia="Times New Roman" w:hAnsi="Times New Roman" w:cs="Times New Roman"/>
          <w:sz w:val="24"/>
          <w:szCs w:val="24"/>
          <w:lang w:eastAsia="uk-UA"/>
        </w:rPr>
        <w:t>4) організовують підготовку підпорядкованих сил і засобів, які сплановані до участі у територіальній обороні, та здійснюють управління ними під час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4" w:name="n227"/>
      <w:bookmarkEnd w:id="224"/>
      <w:r w:rsidRPr="00E47F6A">
        <w:rPr>
          <w:rFonts w:ascii="Times New Roman" w:eastAsia="Times New Roman" w:hAnsi="Times New Roman" w:cs="Times New Roman"/>
          <w:sz w:val="24"/>
          <w:szCs w:val="24"/>
          <w:lang w:eastAsia="uk-UA"/>
        </w:rPr>
        <w:t xml:space="preserve">5) беруть участь у навчаннях (тренуваннях),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-польових поїздках з територіальної оборони, забезпечують участь у них підпорядкованих сил і засобів;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5" w:name="n228"/>
      <w:bookmarkEnd w:id="225"/>
      <w:r w:rsidRPr="00E47F6A">
        <w:rPr>
          <w:rFonts w:ascii="Times New Roman" w:eastAsia="Times New Roman" w:hAnsi="Times New Roman" w:cs="Times New Roman"/>
          <w:sz w:val="24"/>
          <w:szCs w:val="24"/>
          <w:lang w:eastAsia="uk-UA"/>
        </w:rPr>
        <w:t>6) забезпечують використання навчальної матеріально-технічної бази військових частин, центрів підготовки, полігонів для підготовки військових частин Сил територіальної оборони Збройних Сил України та громадян України до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6" w:name="n229"/>
      <w:bookmarkEnd w:id="226"/>
      <w:r w:rsidRPr="00E47F6A">
        <w:rPr>
          <w:rFonts w:ascii="Times New Roman" w:eastAsia="Times New Roman" w:hAnsi="Times New Roman" w:cs="Times New Roman"/>
          <w:sz w:val="24"/>
          <w:szCs w:val="24"/>
          <w:lang w:eastAsia="uk-UA"/>
        </w:rPr>
        <w:t>Стаття 16. Повноваження штабів зон (районів) територіальної оборони, керівників зон (районів)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7" w:name="n230"/>
      <w:bookmarkEnd w:id="227"/>
      <w:r w:rsidRPr="00E47F6A">
        <w:rPr>
          <w:rFonts w:ascii="Times New Roman" w:eastAsia="Times New Roman" w:hAnsi="Times New Roman" w:cs="Times New Roman"/>
          <w:sz w:val="24"/>
          <w:szCs w:val="24"/>
          <w:lang w:eastAsia="uk-UA"/>
        </w:rPr>
        <w:t>1. Штаб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8" w:name="n231"/>
      <w:bookmarkEnd w:id="228"/>
      <w:r w:rsidRPr="00E47F6A">
        <w:rPr>
          <w:rFonts w:ascii="Times New Roman" w:eastAsia="Times New Roman" w:hAnsi="Times New Roman" w:cs="Times New Roman"/>
          <w:sz w:val="24"/>
          <w:szCs w:val="24"/>
          <w:lang w:eastAsia="uk-UA"/>
        </w:rPr>
        <w:t>1) здійснює збір, аналіз та оцінку обстановки, яка впливає на підготовку та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29" w:name="n232"/>
      <w:bookmarkEnd w:id="229"/>
      <w:r w:rsidRPr="00E47F6A">
        <w:rPr>
          <w:rFonts w:ascii="Times New Roman" w:eastAsia="Times New Roman" w:hAnsi="Times New Roman" w:cs="Times New Roman"/>
          <w:sz w:val="24"/>
          <w:szCs w:val="24"/>
          <w:lang w:eastAsia="uk-UA"/>
        </w:rPr>
        <w:t>2) організовує та здійснює планування територіальної оборони в межах території відповідної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0" w:name="n233"/>
      <w:bookmarkEnd w:id="230"/>
      <w:r w:rsidRPr="00E47F6A">
        <w:rPr>
          <w:rFonts w:ascii="Times New Roman" w:eastAsia="Times New Roman" w:hAnsi="Times New Roman" w:cs="Times New Roman"/>
          <w:sz w:val="24"/>
          <w:szCs w:val="24"/>
          <w:lang w:eastAsia="uk-UA"/>
        </w:rPr>
        <w:t>3) організовує територіальну оборону в межах території відповідної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1" w:name="n234"/>
      <w:bookmarkEnd w:id="231"/>
      <w:r w:rsidRPr="00E47F6A">
        <w:rPr>
          <w:rFonts w:ascii="Times New Roman" w:eastAsia="Times New Roman" w:hAnsi="Times New Roman" w:cs="Times New Roman"/>
          <w:sz w:val="24"/>
          <w:szCs w:val="24"/>
          <w:lang w:eastAsia="uk-UA"/>
        </w:rPr>
        <w:t>4) забезпечує реалізацію повноважень керівників зон (районів) територіальної оборони щодо управління територіальною обороною у відповідній зоні (районі)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2" w:name="n235"/>
      <w:bookmarkEnd w:id="232"/>
      <w:r w:rsidRPr="00E47F6A">
        <w:rPr>
          <w:rFonts w:ascii="Times New Roman" w:eastAsia="Times New Roman" w:hAnsi="Times New Roman" w:cs="Times New Roman"/>
          <w:sz w:val="24"/>
          <w:szCs w:val="24"/>
          <w:lang w:eastAsia="uk-UA"/>
        </w:rPr>
        <w:t>5) бере участь у створенні системи управління територіальною обороною в межах території відповідної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3" w:name="n236"/>
      <w:bookmarkEnd w:id="233"/>
      <w:r w:rsidRPr="00E47F6A">
        <w:rPr>
          <w:rFonts w:ascii="Times New Roman" w:eastAsia="Times New Roman" w:hAnsi="Times New Roman" w:cs="Times New Roman"/>
          <w:sz w:val="24"/>
          <w:szCs w:val="24"/>
          <w:lang w:eastAsia="uk-UA"/>
        </w:rPr>
        <w:t>6) відпрацьовує на підставі рішень керівника зони (району) територіальної оборони та доводить до виконавців розпорядження керівника зони (району) територіальної оборони з питань територіальної оборони, організовує та контролює їх виконання;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4" w:name="n237"/>
      <w:bookmarkEnd w:id="234"/>
      <w:r w:rsidRPr="00E47F6A">
        <w:rPr>
          <w:rFonts w:ascii="Times New Roman" w:eastAsia="Times New Roman" w:hAnsi="Times New Roman" w:cs="Times New Roman"/>
          <w:sz w:val="24"/>
          <w:szCs w:val="24"/>
          <w:lang w:eastAsia="uk-UA"/>
        </w:rPr>
        <w:t>7) готує необхідні розрахунки та пропозиції, аналітичні матеріали для прийняття керівником зони (району) територіальної оборони рішень з питань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5" w:name="n238"/>
      <w:bookmarkEnd w:id="235"/>
      <w:r w:rsidRPr="00E47F6A">
        <w:rPr>
          <w:rFonts w:ascii="Times New Roman" w:eastAsia="Times New Roman" w:hAnsi="Times New Roman" w:cs="Times New Roman"/>
          <w:sz w:val="24"/>
          <w:szCs w:val="24"/>
          <w:lang w:eastAsia="uk-UA"/>
        </w:rPr>
        <w:t>8) організовує та підтримує взаємодію між штабами зон (районів) територіальної оборони та військовими частинами (органами, загонами, підрозділами) під час підготовки та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6" w:name="n239"/>
      <w:bookmarkEnd w:id="236"/>
      <w:r w:rsidRPr="00E47F6A">
        <w:rPr>
          <w:rFonts w:ascii="Times New Roman" w:eastAsia="Times New Roman" w:hAnsi="Times New Roman" w:cs="Times New Roman"/>
          <w:sz w:val="24"/>
          <w:szCs w:val="24"/>
          <w:lang w:eastAsia="uk-UA"/>
        </w:rPr>
        <w:t>9) здійснює в межах, визначених законодавством України, контроль за готовністю сил і засобів, які залучаються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7" w:name="n240"/>
      <w:bookmarkEnd w:id="237"/>
      <w:r w:rsidRPr="00E47F6A">
        <w:rPr>
          <w:rFonts w:ascii="Times New Roman" w:eastAsia="Times New Roman" w:hAnsi="Times New Roman" w:cs="Times New Roman"/>
          <w:sz w:val="24"/>
          <w:szCs w:val="24"/>
          <w:lang w:eastAsia="uk-UA"/>
        </w:rPr>
        <w:t xml:space="preserve">10) бере участь у навчаннях (тренуваннях),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-польових поїздках з територіальної оборони та підготовці громадян України до національного спротиву в межах території відповідної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8" w:name="n241"/>
      <w:bookmarkEnd w:id="238"/>
      <w:r w:rsidRPr="00E47F6A">
        <w:rPr>
          <w:rFonts w:ascii="Times New Roman" w:eastAsia="Times New Roman" w:hAnsi="Times New Roman" w:cs="Times New Roman"/>
          <w:sz w:val="24"/>
          <w:szCs w:val="24"/>
          <w:lang w:eastAsia="uk-UA"/>
        </w:rPr>
        <w:t>2. Керівник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39" w:name="n242"/>
      <w:bookmarkEnd w:id="239"/>
      <w:r w:rsidRPr="00E47F6A">
        <w:rPr>
          <w:rFonts w:ascii="Times New Roman" w:eastAsia="Times New Roman" w:hAnsi="Times New Roman" w:cs="Times New Roman"/>
          <w:sz w:val="24"/>
          <w:szCs w:val="24"/>
          <w:lang w:eastAsia="uk-UA"/>
        </w:rPr>
        <w:lastRenderedPageBreak/>
        <w:t>1) несе персональну відповідальність за стан готовності зони (району) територіальної оборони до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0" w:name="n243"/>
      <w:bookmarkEnd w:id="240"/>
      <w:r w:rsidRPr="00E47F6A">
        <w:rPr>
          <w:rFonts w:ascii="Times New Roman" w:eastAsia="Times New Roman" w:hAnsi="Times New Roman" w:cs="Times New Roman"/>
          <w:sz w:val="24"/>
          <w:szCs w:val="24"/>
          <w:lang w:eastAsia="uk-UA"/>
        </w:rPr>
        <w:t>2) організовує та здійснює керівництво територіальною обороною в межах території відповідної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1" w:name="n244"/>
      <w:bookmarkEnd w:id="241"/>
      <w:r w:rsidRPr="00E47F6A">
        <w:rPr>
          <w:rFonts w:ascii="Times New Roman" w:eastAsia="Times New Roman" w:hAnsi="Times New Roman" w:cs="Times New Roman"/>
          <w:sz w:val="24"/>
          <w:szCs w:val="24"/>
          <w:lang w:eastAsia="uk-UA"/>
        </w:rPr>
        <w:t>3) організовує створення та функціонування системи управління територіальною обороною в зоні (районі) територіальної оборони та здійснює контроль за її станом;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2" w:name="n245"/>
      <w:bookmarkEnd w:id="242"/>
      <w:r w:rsidRPr="00E47F6A">
        <w:rPr>
          <w:rFonts w:ascii="Times New Roman" w:eastAsia="Times New Roman" w:hAnsi="Times New Roman" w:cs="Times New Roman"/>
          <w:sz w:val="24"/>
          <w:szCs w:val="24"/>
          <w:lang w:eastAsia="uk-UA"/>
        </w:rPr>
        <w:t>4) організовує виконання у зоні (районі) територіальної оборони завдань щодо підготовки і ведення територіальної оборони, реалізацію наказів і директив з питань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3" w:name="n246"/>
      <w:bookmarkEnd w:id="243"/>
      <w:r w:rsidRPr="00E47F6A">
        <w:rPr>
          <w:rFonts w:ascii="Times New Roman" w:eastAsia="Times New Roman" w:hAnsi="Times New Roman" w:cs="Times New Roman"/>
          <w:sz w:val="24"/>
          <w:szCs w:val="24"/>
          <w:lang w:eastAsia="uk-UA"/>
        </w:rPr>
        <w:t>5) забезпечує взаємодію з питань територіальної оборони з органами місцевого самоврядування у відповідній зоні (районі)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4" w:name="n247"/>
      <w:bookmarkEnd w:id="244"/>
      <w:r w:rsidRPr="00E47F6A">
        <w:rPr>
          <w:rFonts w:ascii="Times New Roman" w:eastAsia="Times New Roman" w:hAnsi="Times New Roman" w:cs="Times New Roman"/>
          <w:sz w:val="24"/>
          <w:szCs w:val="24"/>
          <w:lang w:eastAsia="uk-UA"/>
        </w:rPr>
        <w:t xml:space="preserve">6) організовує підготовку та проводить навчання (тренування),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-польові поїздки з територіальної оборони в зоні (районі)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5" w:name="n248"/>
      <w:bookmarkEnd w:id="245"/>
      <w:r w:rsidRPr="00E47F6A">
        <w:rPr>
          <w:rFonts w:ascii="Times New Roman" w:eastAsia="Times New Roman" w:hAnsi="Times New Roman" w:cs="Times New Roman"/>
          <w:sz w:val="24"/>
          <w:szCs w:val="24"/>
          <w:lang w:eastAsia="uk-UA"/>
        </w:rPr>
        <w:t>7) бере участь в організації підготовки громадян України до національного спротиву в межах зони (району)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6" w:name="n249"/>
      <w:bookmarkEnd w:id="246"/>
      <w:r w:rsidRPr="00E47F6A">
        <w:rPr>
          <w:rFonts w:ascii="Times New Roman" w:eastAsia="Times New Roman" w:hAnsi="Times New Roman" w:cs="Times New Roman"/>
          <w:sz w:val="24"/>
          <w:szCs w:val="24"/>
          <w:lang w:eastAsia="uk-UA"/>
        </w:rPr>
        <w:t>8) здійснює контроль за готовністю сил і засобів, які залучаються до виконання завдань територіальної оборони у відповідній зоні (районі)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7" w:name="n250"/>
      <w:bookmarkEnd w:id="247"/>
      <w:r w:rsidRPr="00E47F6A">
        <w:rPr>
          <w:rFonts w:ascii="Times New Roman" w:eastAsia="Times New Roman" w:hAnsi="Times New Roman" w:cs="Times New Roman"/>
          <w:sz w:val="24"/>
          <w:szCs w:val="24"/>
          <w:lang w:eastAsia="uk-UA"/>
        </w:rPr>
        <w:t>Стаття 17. Повноваження інших сил безпеки та сил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8" w:name="n251"/>
      <w:bookmarkEnd w:id="248"/>
      <w:r w:rsidRPr="00E47F6A">
        <w:rPr>
          <w:rFonts w:ascii="Times New Roman" w:eastAsia="Times New Roman" w:hAnsi="Times New Roman" w:cs="Times New Roman"/>
          <w:sz w:val="24"/>
          <w:szCs w:val="24"/>
          <w:lang w:eastAsia="uk-UA"/>
        </w:rPr>
        <w:t>1. Національна поліція України, Національна гвардія України, Служба безпеки України, Державна прикордонна служба України, Державна служба спеціального зв’язку та захисту інформації України, Державна спеціальна служба транспорту, Управління державної охорони України, центральний орган виконавчої влади, що реалізує державну політику у сфері цивільного захисту: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49" w:name="n252"/>
      <w:bookmarkEnd w:id="249"/>
      <w:r w:rsidRPr="00E47F6A">
        <w:rPr>
          <w:rFonts w:ascii="Times New Roman" w:eastAsia="Times New Roman" w:hAnsi="Times New Roman" w:cs="Times New Roman"/>
          <w:sz w:val="24"/>
          <w:szCs w:val="24"/>
          <w:lang w:eastAsia="uk-UA"/>
        </w:rPr>
        <w:t>1) беруть участь у проведенні аналізу та оцінки обстановки, яка впливає на виконання завдань територіальної оборони та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0" w:name="n253"/>
      <w:bookmarkEnd w:id="250"/>
      <w:r w:rsidRPr="00E47F6A">
        <w:rPr>
          <w:rFonts w:ascii="Times New Roman" w:eastAsia="Times New Roman" w:hAnsi="Times New Roman" w:cs="Times New Roman"/>
          <w:sz w:val="24"/>
          <w:szCs w:val="24"/>
          <w:lang w:eastAsia="uk-UA"/>
        </w:rPr>
        <w:t>2) беруть участь у плануванні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1" w:name="n254"/>
      <w:bookmarkEnd w:id="251"/>
      <w:r w:rsidRPr="00E47F6A">
        <w:rPr>
          <w:rFonts w:ascii="Times New Roman" w:eastAsia="Times New Roman" w:hAnsi="Times New Roman" w:cs="Times New Roman"/>
          <w:sz w:val="24"/>
          <w:szCs w:val="24"/>
          <w:lang w:eastAsia="uk-UA"/>
        </w:rPr>
        <w:t>3) беруть участь у створенні системи управління територіальною обороною;</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2" w:name="n255"/>
      <w:bookmarkEnd w:id="252"/>
      <w:r w:rsidRPr="00E47F6A">
        <w:rPr>
          <w:rFonts w:ascii="Times New Roman" w:eastAsia="Times New Roman" w:hAnsi="Times New Roman" w:cs="Times New Roman"/>
          <w:sz w:val="24"/>
          <w:szCs w:val="24"/>
          <w:lang w:eastAsia="uk-UA"/>
        </w:rPr>
        <w:t>4) здійснюють підготовку підпорядкованих сил і засобів, що залучаються до територіальної оборони, та управління ними під час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3" w:name="n256"/>
      <w:bookmarkEnd w:id="253"/>
      <w:r w:rsidRPr="00E47F6A">
        <w:rPr>
          <w:rFonts w:ascii="Times New Roman" w:eastAsia="Times New Roman" w:hAnsi="Times New Roman" w:cs="Times New Roman"/>
          <w:sz w:val="24"/>
          <w:szCs w:val="24"/>
          <w:lang w:eastAsia="uk-UA"/>
        </w:rPr>
        <w:t>5) підтримують взаємодію під час підготовки та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4" w:name="n257"/>
      <w:bookmarkEnd w:id="254"/>
      <w:r w:rsidRPr="00E47F6A">
        <w:rPr>
          <w:rFonts w:ascii="Times New Roman" w:eastAsia="Times New Roman" w:hAnsi="Times New Roman" w:cs="Times New Roman"/>
          <w:sz w:val="24"/>
          <w:szCs w:val="24"/>
          <w:lang w:eastAsia="uk-UA"/>
        </w:rPr>
        <w:t xml:space="preserve">6) беруть участь у навчаннях (тренуваннях),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-польових поїздках з територіальної оборони, забезпечують участь у них підпорядкованих органів та підрозділів.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5" w:name="n258"/>
      <w:bookmarkEnd w:id="255"/>
      <w:r w:rsidRPr="00E47F6A">
        <w:rPr>
          <w:rFonts w:ascii="Times New Roman" w:eastAsia="Times New Roman" w:hAnsi="Times New Roman" w:cs="Times New Roman"/>
          <w:sz w:val="24"/>
          <w:szCs w:val="24"/>
          <w:lang w:eastAsia="uk-UA"/>
        </w:rPr>
        <w:t>2. Національна поліція України та Служба безпеки України крім завдань, визначених </w:t>
      </w:r>
      <w:hyperlink r:id="rId6" w:anchor="n251" w:history="1">
        <w:r w:rsidRPr="00E47F6A">
          <w:rPr>
            <w:rFonts w:ascii="Times New Roman" w:eastAsia="Times New Roman" w:hAnsi="Times New Roman" w:cs="Times New Roman"/>
            <w:color w:val="006600"/>
            <w:sz w:val="24"/>
            <w:szCs w:val="24"/>
            <w:u w:val="single"/>
            <w:lang w:eastAsia="uk-UA"/>
          </w:rPr>
          <w:t>частиною першою</w:t>
        </w:r>
      </w:hyperlink>
      <w:r w:rsidRPr="00E47F6A">
        <w:rPr>
          <w:rFonts w:ascii="Times New Roman" w:eastAsia="Times New Roman" w:hAnsi="Times New Roman" w:cs="Times New Roman"/>
          <w:sz w:val="24"/>
          <w:szCs w:val="24"/>
          <w:lang w:eastAsia="uk-UA"/>
        </w:rPr>
        <w:t> цієї статті, проводять у визначеному законодавством України порядку обов’язкову спеціальну перевірку кандидатів на посаду командира добровольчого формування територіальної громади.</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256" w:name="n259"/>
      <w:bookmarkEnd w:id="256"/>
      <w:r w:rsidRPr="00E47F6A">
        <w:rPr>
          <w:rFonts w:ascii="Times New Roman" w:eastAsia="Times New Roman" w:hAnsi="Times New Roman" w:cs="Times New Roman"/>
          <w:b/>
          <w:bCs/>
          <w:sz w:val="28"/>
          <w:szCs w:val="28"/>
          <w:lang w:eastAsia="uk-UA"/>
        </w:rPr>
        <w:t>Розділ V</w:t>
      </w:r>
      <w:r w:rsidRPr="00E47F6A">
        <w:rPr>
          <w:rFonts w:ascii="Times New Roman" w:eastAsia="Times New Roman" w:hAnsi="Times New Roman" w:cs="Times New Roman"/>
          <w:sz w:val="24"/>
          <w:szCs w:val="24"/>
          <w:lang w:eastAsia="uk-UA"/>
        </w:rPr>
        <w:br/>
        <w:t>ПІДГОТОВКА, РОЗГОРТАННЯ ТА ВЕДЕННЯ ТЕРИТОРІАЛЬНОЇ ОБОРОНИ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7" w:name="n260"/>
      <w:bookmarkEnd w:id="257"/>
      <w:r w:rsidRPr="00E47F6A">
        <w:rPr>
          <w:rFonts w:ascii="Times New Roman" w:eastAsia="Times New Roman" w:hAnsi="Times New Roman" w:cs="Times New Roman"/>
          <w:sz w:val="24"/>
          <w:szCs w:val="24"/>
          <w:lang w:eastAsia="uk-UA"/>
        </w:rPr>
        <w:t>Стаття 18. Підготовка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8" w:name="n261"/>
      <w:bookmarkEnd w:id="258"/>
      <w:r w:rsidRPr="00E47F6A">
        <w:rPr>
          <w:rFonts w:ascii="Times New Roman" w:eastAsia="Times New Roman" w:hAnsi="Times New Roman" w:cs="Times New Roman"/>
          <w:sz w:val="24"/>
          <w:szCs w:val="24"/>
          <w:lang w:eastAsia="uk-UA"/>
        </w:rPr>
        <w:lastRenderedPageBreak/>
        <w:t>1. Підготовка територіальної оборони є складовою підготовки держави до оборони та організовується Головнокомандувачем Збройних Сил України через Командувача Сил територіальної оборони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59" w:name="n262"/>
      <w:bookmarkEnd w:id="259"/>
      <w:r w:rsidRPr="00E47F6A">
        <w:rPr>
          <w:rFonts w:ascii="Times New Roman" w:eastAsia="Times New Roman" w:hAnsi="Times New Roman" w:cs="Times New Roman"/>
          <w:sz w:val="24"/>
          <w:szCs w:val="24"/>
          <w:lang w:eastAsia="uk-UA"/>
        </w:rPr>
        <w:t>2. Заходи щодо підготовки територіальної оборони не здійснюються на тимчасово окупованих територіях України та в межах районів ведення воєнних (бойових) дій.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0" w:name="n263"/>
      <w:bookmarkEnd w:id="260"/>
      <w:r w:rsidRPr="00E47F6A">
        <w:rPr>
          <w:rFonts w:ascii="Times New Roman" w:eastAsia="Times New Roman" w:hAnsi="Times New Roman" w:cs="Times New Roman"/>
          <w:sz w:val="24"/>
          <w:szCs w:val="24"/>
          <w:lang w:eastAsia="uk-UA"/>
        </w:rPr>
        <w:t>3. Основи підготовки та виконання завдань територіальної оборони, порядок організації управління, взаємодії, підтримки та забезпечення сил і засобів, які залучаються до територіальної оборони, визначаються в Доктрині територіальної оборони, яка затверджується Верховним Головнокомандувачем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1" w:name="n264"/>
      <w:bookmarkEnd w:id="261"/>
      <w:r w:rsidRPr="00E47F6A">
        <w:rPr>
          <w:rFonts w:ascii="Times New Roman" w:eastAsia="Times New Roman" w:hAnsi="Times New Roman" w:cs="Times New Roman"/>
          <w:sz w:val="24"/>
          <w:szCs w:val="24"/>
          <w:lang w:eastAsia="uk-UA"/>
        </w:rPr>
        <w:t>4. Порядок організації, забезпечення та проведення підготовки добровольчих формувань територіальних громад до виконання завдань територіальної оборони визначається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2" w:name="n265"/>
      <w:bookmarkEnd w:id="262"/>
      <w:r w:rsidRPr="00E47F6A">
        <w:rPr>
          <w:rFonts w:ascii="Times New Roman" w:eastAsia="Times New Roman" w:hAnsi="Times New Roman" w:cs="Times New Roman"/>
          <w:sz w:val="24"/>
          <w:szCs w:val="24"/>
          <w:lang w:eastAsia="uk-UA"/>
        </w:rPr>
        <w:t>Стаття 19. Розгортання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3" w:name="n266"/>
      <w:bookmarkEnd w:id="263"/>
      <w:r w:rsidRPr="00E47F6A">
        <w:rPr>
          <w:rFonts w:ascii="Times New Roman" w:eastAsia="Times New Roman" w:hAnsi="Times New Roman" w:cs="Times New Roman"/>
          <w:sz w:val="24"/>
          <w:szCs w:val="24"/>
          <w:lang w:eastAsia="uk-UA"/>
        </w:rPr>
        <w:t>1. Розгортання територіальної оборони на всій території України або в окремих її місцевостях здійснюється з урахуванням розвитку суспільно-політичної обстановки у військово-сухопутних зонах та зонах (районах) територіальної оборони або воєнно-політичної обстановки навколо України для своєчасного реагування та вжиття необхідних заходів щодо захисту незалежності і територіальної цілісності України та усунення загроз національній безпеці України у воєнній сфері.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4" w:name="n267"/>
      <w:bookmarkEnd w:id="264"/>
      <w:r w:rsidRPr="00E47F6A">
        <w:rPr>
          <w:rFonts w:ascii="Times New Roman" w:eastAsia="Times New Roman" w:hAnsi="Times New Roman" w:cs="Times New Roman"/>
          <w:sz w:val="24"/>
          <w:szCs w:val="24"/>
          <w:lang w:eastAsia="uk-UA"/>
        </w:rPr>
        <w:t>Підставою для розгортання територіальної оборони є введення в дію Зведеного плану територіальної оборони України або планів територіальної оборони в окремих її місцевостях.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5" w:name="n268"/>
      <w:bookmarkEnd w:id="265"/>
      <w:r w:rsidRPr="00E47F6A">
        <w:rPr>
          <w:rFonts w:ascii="Times New Roman" w:eastAsia="Times New Roman" w:hAnsi="Times New Roman" w:cs="Times New Roman"/>
          <w:sz w:val="24"/>
          <w:szCs w:val="24"/>
          <w:lang w:eastAsia="uk-UA"/>
        </w:rPr>
        <w:t>2. Рішення про введення в дію Зведеного плану територіальної оборони України або планів територіальної оборони в окремих її місцевостях приймається Радою національної безпеки і оборони України за поданням Головнокомандувача Збройних Сил України, у якому зазначаються: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6" w:name="n269"/>
      <w:bookmarkEnd w:id="266"/>
      <w:r w:rsidRPr="00E47F6A">
        <w:rPr>
          <w:rFonts w:ascii="Times New Roman" w:eastAsia="Times New Roman" w:hAnsi="Times New Roman" w:cs="Times New Roman"/>
          <w:sz w:val="24"/>
          <w:szCs w:val="24"/>
          <w:lang w:eastAsia="uk-UA"/>
        </w:rPr>
        <w:t>1) обґрунтування необхідності введення в дію Зведеного плану територіальної оборони України або планів територіальної оборони в окремих її місцевостях;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7" w:name="n270"/>
      <w:bookmarkEnd w:id="267"/>
      <w:r w:rsidRPr="00E47F6A">
        <w:rPr>
          <w:rFonts w:ascii="Times New Roman" w:eastAsia="Times New Roman" w:hAnsi="Times New Roman" w:cs="Times New Roman"/>
          <w:sz w:val="24"/>
          <w:szCs w:val="24"/>
          <w:lang w:eastAsia="uk-UA"/>
        </w:rPr>
        <w:t>2) межі території, на якій вводиться Зведений план територіальної оборони України або плани територіальної оборони в окремих її місцевостях, час введення і строк, на який вони вводяться;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8" w:name="n271"/>
      <w:bookmarkEnd w:id="268"/>
      <w:r w:rsidRPr="00E47F6A">
        <w:rPr>
          <w:rFonts w:ascii="Times New Roman" w:eastAsia="Times New Roman" w:hAnsi="Times New Roman" w:cs="Times New Roman"/>
          <w:sz w:val="24"/>
          <w:szCs w:val="24"/>
          <w:lang w:eastAsia="uk-UA"/>
        </w:rPr>
        <w:t>3) завдання органів управління територіальною обороною, органів державної влади та органів місцевого самоврядування щодо запровадження і здійснення заходів, передбачених Зведеним планом територіальної оборони України або планами територіальної оборони в окремих її місцевостях;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69" w:name="n272"/>
      <w:bookmarkEnd w:id="269"/>
      <w:r w:rsidRPr="00E47F6A">
        <w:rPr>
          <w:rFonts w:ascii="Times New Roman" w:eastAsia="Times New Roman" w:hAnsi="Times New Roman" w:cs="Times New Roman"/>
          <w:sz w:val="24"/>
          <w:szCs w:val="24"/>
          <w:lang w:eastAsia="uk-UA"/>
        </w:rPr>
        <w:t>4) обмеження щодо введення в дію окремих складових Зведеного плану територіальної оборони України або планів територіальної оборони України за умов відсутності правового режиму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0" w:name="n273"/>
      <w:bookmarkEnd w:id="270"/>
      <w:r w:rsidRPr="00E47F6A">
        <w:rPr>
          <w:rFonts w:ascii="Times New Roman" w:eastAsia="Times New Roman" w:hAnsi="Times New Roman" w:cs="Times New Roman"/>
          <w:sz w:val="24"/>
          <w:szCs w:val="24"/>
          <w:lang w:eastAsia="uk-UA"/>
        </w:rPr>
        <w:t>5) інші питання, що випливають із цього Закону.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1" w:name="n274"/>
      <w:bookmarkEnd w:id="271"/>
      <w:r w:rsidRPr="00E47F6A">
        <w:rPr>
          <w:rFonts w:ascii="Times New Roman" w:eastAsia="Times New Roman" w:hAnsi="Times New Roman" w:cs="Times New Roman"/>
          <w:sz w:val="24"/>
          <w:szCs w:val="24"/>
          <w:lang w:eastAsia="uk-UA"/>
        </w:rPr>
        <w:t>3. Рішення Ради національної безпеки і оборони України про введення в дію Зведеного плану територіальної оборони України або планів територіальної оборони в окремих її місцевостях, яке введене в дію указом Президента України, підлягає негайному оголошенню через засоби масової інформації або оприлюдненню іншим способом.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2" w:name="n275"/>
      <w:bookmarkEnd w:id="272"/>
      <w:r w:rsidRPr="00E47F6A">
        <w:rPr>
          <w:rFonts w:ascii="Times New Roman" w:eastAsia="Times New Roman" w:hAnsi="Times New Roman" w:cs="Times New Roman"/>
          <w:sz w:val="24"/>
          <w:szCs w:val="24"/>
          <w:lang w:eastAsia="uk-UA"/>
        </w:rPr>
        <w:t>Стаття 20.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3" w:name="n276"/>
      <w:bookmarkEnd w:id="273"/>
      <w:r w:rsidRPr="00E47F6A">
        <w:rPr>
          <w:rFonts w:ascii="Times New Roman" w:eastAsia="Times New Roman" w:hAnsi="Times New Roman" w:cs="Times New Roman"/>
          <w:sz w:val="24"/>
          <w:szCs w:val="24"/>
          <w:lang w:eastAsia="uk-UA"/>
        </w:rPr>
        <w:t>1. Виконання завдань територіальної оборони здійснюється поза районами ведення воєнних (бойових) дій.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4" w:name="n277"/>
      <w:bookmarkEnd w:id="274"/>
      <w:r w:rsidRPr="00E47F6A">
        <w:rPr>
          <w:rFonts w:ascii="Times New Roman" w:eastAsia="Times New Roman" w:hAnsi="Times New Roman" w:cs="Times New Roman"/>
          <w:sz w:val="24"/>
          <w:szCs w:val="24"/>
          <w:lang w:eastAsia="uk-UA"/>
        </w:rPr>
        <w:lastRenderedPageBreak/>
        <w:t>2. З метою нарощування сил і засобів для стабілізації обстановки, а також у випадку визначення відповідної зони територіальної оборони районом ведення воєнних (бойових) дій, військові частини Сил територіальної оборони Збройних Сил України за рішенням Головнокомандувача Збройних Сил України можуть залучатися до виконання завдань територіальної оборони поза межами своєї зони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5" w:name="n278"/>
      <w:bookmarkEnd w:id="275"/>
      <w:r w:rsidRPr="00E47F6A">
        <w:rPr>
          <w:rFonts w:ascii="Times New Roman" w:eastAsia="Times New Roman" w:hAnsi="Times New Roman" w:cs="Times New Roman"/>
          <w:sz w:val="24"/>
          <w:szCs w:val="24"/>
          <w:lang w:eastAsia="uk-UA"/>
        </w:rPr>
        <w:t>Стаття 21. Припинення та скасування дії планів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6" w:name="n279"/>
      <w:bookmarkEnd w:id="276"/>
      <w:r w:rsidRPr="00E47F6A">
        <w:rPr>
          <w:rFonts w:ascii="Times New Roman" w:eastAsia="Times New Roman" w:hAnsi="Times New Roman" w:cs="Times New Roman"/>
          <w:sz w:val="24"/>
          <w:szCs w:val="24"/>
          <w:lang w:eastAsia="uk-UA"/>
        </w:rPr>
        <w:t>1. Дія Зведеного плану територіальної оборони України або планів територіальної оборони в окремих її місцевостях припиняється після закінчення строку, на який їх було введено.</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7" w:name="n280"/>
      <w:bookmarkEnd w:id="277"/>
      <w:r w:rsidRPr="00E47F6A">
        <w:rPr>
          <w:rFonts w:ascii="Times New Roman" w:eastAsia="Times New Roman" w:hAnsi="Times New Roman" w:cs="Times New Roman"/>
          <w:sz w:val="24"/>
          <w:szCs w:val="24"/>
          <w:lang w:eastAsia="uk-UA"/>
        </w:rPr>
        <w:t>2. До закінчення строку, на який було введено Зведений план територіальної оборони України або плани територіальної оборони в окремих її місцевостях, за умови усунення загроз національній безпеці України у воєнній сфері, стабілізації обстановки Рада національної безпеки і оборони України приймає рішення про скасування дії відповідних планів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8" w:name="n281"/>
      <w:bookmarkEnd w:id="278"/>
      <w:r w:rsidRPr="00E47F6A">
        <w:rPr>
          <w:rFonts w:ascii="Times New Roman" w:eastAsia="Times New Roman" w:hAnsi="Times New Roman" w:cs="Times New Roman"/>
          <w:sz w:val="24"/>
          <w:szCs w:val="24"/>
          <w:lang w:eastAsia="uk-UA"/>
        </w:rPr>
        <w:t>Дія планів територіальної оборони також скасовується в межах окремих місцевостей у разі розгортання в межах таких місцевостей угруповання військ (сил) або/чи угруповання об’єднаних сил, призначених для ведення воєнних (бойових) дій з відсічі збройній агресії проти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79" w:name="n282"/>
      <w:bookmarkEnd w:id="279"/>
      <w:r w:rsidRPr="00E47F6A">
        <w:rPr>
          <w:rFonts w:ascii="Times New Roman" w:eastAsia="Times New Roman" w:hAnsi="Times New Roman" w:cs="Times New Roman"/>
          <w:sz w:val="24"/>
          <w:szCs w:val="24"/>
          <w:lang w:eastAsia="uk-UA"/>
        </w:rPr>
        <w:t>Рішення Ради національної безпеки і оборони України про скасування дії Зведеного плану територіальної оборони України або планів територіальної оборони в окремих її місцевостях вводиться в дію указом Президента України, який підлягає негайному оголошенню через засоби масової інформації або оприлюдненню іншим способом.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0" w:name="n283"/>
      <w:bookmarkEnd w:id="280"/>
      <w:r w:rsidRPr="00E47F6A">
        <w:rPr>
          <w:rFonts w:ascii="Times New Roman" w:eastAsia="Times New Roman" w:hAnsi="Times New Roman" w:cs="Times New Roman"/>
          <w:sz w:val="24"/>
          <w:szCs w:val="24"/>
          <w:lang w:eastAsia="uk-UA"/>
        </w:rPr>
        <w:t>3. У випадку, передбаченому </w:t>
      </w:r>
      <w:hyperlink r:id="rId7" w:anchor="n281" w:history="1">
        <w:r w:rsidRPr="00E47F6A">
          <w:rPr>
            <w:rFonts w:ascii="Times New Roman" w:eastAsia="Times New Roman" w:hAnsi="Times New Roman" w:cs="Times New Roman"/>
            <w:color w:val="006600"/>
            <w:sz w:val="24"/>
            <w:szCs w:val="24"/>
            <w:u w:val="single"/>
            <w:lang w:eastAsia="uk-UA"/>
          </w:rPr>
          <w:t>абзацом другим</w:t>
        </w:r>
      </w:hyperlink>
      <w:r w:rsidRPr="00E47F6A">
        <w:rPr>
          <w:rFonts w:ascii="Times New Roman" w:eastAsia="Times New Roman" w:hAnsi="Times New Roman" w:cs="Times New Roman"/>
          <w:sz w:val="24"/>
          <w:szCs w:val="24"/>
          <w:lang w:eastAsia="uk-UA"/>
        </w:rPr>
        <w:t> частини другої цієї статті, сили і засоби, які залучалися до виконання завдань територіальної оборони на відповідній місцевості, відповідно до рішення Головнокомандувача Збройних Сил України можуть передаватися в підпорядкування командувачу (командиру) угруповання військ (сил) або/чи угруповання об’єднаних сил.</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1" w:name="n284"/>
      <w:bookmarkEnd w:id="281"/>
      <w:r w:rsidRPr="00E47F6A">
        <w:rPr>
          <w:rFonts w:ascii="Times New Roman" w:eastAsia="Times New Roman" w:hAnsi="Times New Roman" w:cs="Times New Roman"/>
          <w:sz w:val="24"/>
          <w:szCs w:val="24"/>
          <w:lang w:eastAsia="uk-UA"/>
        </w:rPr>
        <w:t xml:space="preserve">Силам і засобам, які передані в підпорядкування командувачу (командиру) угруповання військ (сил) або/чи угруповання об’єднаних сил, визначаються бойові (спеціальні, </w:t>
      </w:r>
      <w:proofErr w:type="spellStart"/>
      <w:r w:rsidRPr="00E47F6A">
        <w:rPr>
          <w:rFonts w:ascii="Times New Roman" w:eastAsia="Times New Roman" w:hAnsi="Times New Roman" w:cs="Times New Roman"/>
          <w:sz w:val="24"/>
          <w:szCs w:val="24"/>
          <w:lang w:eastAsia="uk-UA"/>
        </w:rPr>
        <w:t>оперативно</w:t>
      </w:r>
      <w:proofErr w:type="spellEnd"/>
      <w:r w:rsidRPr="00E47F6A">
        <w:rPr>
          <w:rFonts w:ascii="Times New Roman" w:eastAsia="Times New Roman" w:hAnsi="Times New Roman" w:cs="Times New Roman"/>
          <w:sz w:val="24"/>
          <w:szCs w:val="24"/>
          <w:lang w:eastAsia="uk-UA"/>
        </w:rPr>
        <w:t xml:space="preserve">-службові) завдання відповідно до їх призначення, структури та </w:t>
      </w:r>
      <w:proofErr w:type="spellStart"/>
      <w:r w:rsidRPr="00E47F6A">
        <w:rPr>
          <w:rFonts w:ascii="Times New Roman" w:eastAsia="Times New Roman" w:hAnsi="Times New Roman" w:cs="Times New Roman"/>
          <w:sz w:val="24"/>
          <w:szCs w:val="24"/>
          <w:lang w:eastAsia="uk-UA"/>
        </w:rPr>
        <w:t>спроможностей</w:t>
      </w:r>
      <w:proofErr w:type="spellEnd"/>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2" w:name="n285"/>
      <w:bookmarkEnd w:id="282"/>
      <w:r w:rsidRPr="00E47F6A">
        <w:rPr>
          <w:rFonts w:ascii="Times New Roman" w:eastAsia="Times New Roman" w:hAnsi="Times New Roman" w:cs="Times New Roman"/>
          <w:sz w:val="24"/>
          <w:szCs w:val="24"/>
          <w:lang w:eastAsia="uk-UA"/>
        </w:rPr>
        <w:t>Сили і засоби складових сил безпеки та сил оборони, які не передані в підпорядкування командувачу (командиру) угруповання військ (сил) або/чи угруповання об’єднаних сил, залучаються до виконання завдань за призначенням в інтересах цих угруповань за узгодженням з керівниками органів управління відповідних сил безпеки та сил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3" w:name="n286"/>
      <w:bookmarkEnd w:id="283"/>
      <w:r w:rsidRPr="00E47F6A">
        <w:rPr>
          <w:rFonts w:ascii="Times New Roman" w:eastAsia="Times New Roman" w:hAnsi="Times New Roman" w:cs="Times New Roman"/>
          <w:sz w:val="24"/>
          <w:szCs w:val="24"/>
          <w:lang w:eastAsia="uk-UA"/>
        </w:rPr>
        <w:t>4. У ході відсічі збройній агресії проти України військові частини та окремі військовослужбовці Сил територіальної оборони Збройних Сил України, добровольчі формування територіальних громад та окремі члени добровольчих формувань територіальних громад можуть залучатися до виконання окремих завдань руху опору на тимчасово окупованих територіях у порядку та на умовах, визначених законодавством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4" w:name="n287"/>
      <w:bookmarkEnd w:id="284"/>
      <w:r w:rsidRPr="00E47F6A">
        <w:rPr>
          <w:rFonts w:ascii="Times New Roman" w:eastAsia="Times New Roman" w:hAnsi="Times New Roman" w:cs="Times New Roman"/>
          <w:sz w:val="24"/>
          <w:szCs w:val="24"/>
          <w:lang w:eastAsia="uk-UA"/>
        </w:rPr>
        <w:t>Стаття 22. Порядок зберігання і застосування зброї, бойової техніки та спеціальних засобів під час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5" w:name="n288"/>
      <w:bookmarkEnd w:id="285"/>
      <w:r w:rsidRPr="00E47F6A">
        <w:rPr>
          <w:rFonts w:ascii="Times New Roman" w:eastAsia="Times New Roman" w:hAnsi="Times New Roman" w:cs="Times New Roman"/>
          <w:sz w:val="24"/>
          <w:szCs w:val="24"/>
          <w:lang w:eastAsia="uk-UA"/>
        </w:rPr>
        <w:t>1. Індивідуальна штатна зброя військовослужбовців Сил територіальної оборони Збройних Сил України, членів добровольчих формувань територіальних громад зберігається у визначених та спеціально обладнаних приміщеннях на території пунктів постійної дислокації або у визначених місцях зберігання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6" w:name="n289"/>
      <w:bookmarkEnd w:id="286"/>
      <w:r w:rsidRPr="00E47F6A">
        <w:rPr>
          <w:rFonts w:ascii="Times New Roman" w:eastAsia="Times New Roman" w:hAnsi="Times New Roman" w:cs="Times New Roman"/>
          <w:sz w:val="24"/>
          <w:szCs w:val="24"/>
          <w:lang w:eastAsia="uk-UA"/>
        </w:rPr>
        <w:lastRenderedPageBreak/>
        <w:t>2. Застосування зброї, бойової техніки та спеціальних засобів Збройними Силами України, іншими складовими сил безпеки та сил оборони під час виконання завдань територіальної оборони здійснюється відповідно до законодавства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7" w:name="n290"/>
      <w:bookmarkEnd w:id="287"/>
      <w:r w:rsidRPr="00E47F6A">
        <w:rPr>
          <w:rFonts w:ascii="Times New Roman" w:eastAsia="Times New Roman" w:hAnsi="Times New Roman" w:cs="Times New Roman"/>
          <w:sz w:val="24"/>
          <w:szCs w:val="24"/>
          <w:lang w:eastAsia="uk-UA"/>
        </w:rPr>
        <w:t>3. Члени добровольчих формувань територіальних громад мають право застосовувати під час виконання завдань територіальної оборони особисту мисливську зброю та набої до неї у порядку, визначеному Кабінетом Міністрів України.</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288" w:name="n291"/>
      <w:bookmarkEnd w:id="288"/>
      <w:r w:rsidRPr="00E47F6A">
        <w:rPr>
          <w:rFonts w:ascii="Times New Roman" w:eastAsia="Times New Roman" w:hAnsi="Times New Roman" w:cs="Times New Roman"/>
          <w:b/>
          <w:bCs/>
          <w:sz w:val="28"/>
          <w:szCs w:val="28"/>
          <w:lang w:eastAsia="uk-UA"/>
        </w:rPr>
        <w:t>Розділ VI</w:t>
      </w:r>
      <w:r w:rsidRPr="00E47F6A">
        <w:rPr>
          <w:rFonts w:ascii="Times New Roman" w:eastAsia="Times New Roman" w:hAnsi="Times New Roman" w:cs="Times New Roman"/>
          <w:sz w:val="24"/>
          <w:szCs w:val="24"/>
          <w:lang w:eastAsia="uk-UA"/>
        </w:rPr>
        <w:br/>
        <w:t>ФІНАНСУВАННЯ ТА МАТЕРІАЛЬНО-ТЕХНІЧНЕ ЗАБЕЗПЕЧЕННЯ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89" w:name="n292"/>
      <w:bookmarkEnd w:id="289"/>
      <w:r w:rsidRPr="00E47F6A">
        <w:rPr>
          <w:rFonts w:ascii="Times New Roman" w:eastAsia="Times New Roman" w:hAnsi="Times New Roman" w:cs="Times New Roman"/>
          <w:sz w:val="24"/>
          <w:szCs w:val="24"/>
          <w:lang w:eastAsia="uk-UA"/>
        </w:rPr>
        <w:t>Стаття 23. Фінансування та матеріально-технічне забезпечення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0" w:name="n293"/>
      <w:bookmarkEnd w:id="290"/>
      <w:r w:rsidRPr="00E47F6A">
        <w:rPr>
          <w:rFonts w:ascii="Times New Roman" w:eastAsia="Times New Roman" w:hAnsi="Times New Roman" w:cs="Times New Roman"/>
          <w:sz w:val="24"/>
          <w:szCs w:val="24"/>
          <w:lang w:eastAsia="uk-UA"/>
        </w:rPr>
        <w:t>1. Фінансування та матеріально-технічне забезпечення національного спротиву здійснюються за рахунок і в межах коштів Державного бюджету України, місцевих бюджетів, а також з інших не заборонених законодавством України джерел.</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1" w:name="n294"/>
      <w:bookmarkEnd w:id="291"/>
      <w:r w:rsidRPr="00E47F6A">
        <w:rPr>
          <w:rFonts w:ascii="Times New Roman" w:eastAsia="Times New Roman" w:hAnsi="Times New Roman" w:cs="Times New Roman"/>
          <w:sz w:val="24"/>
          <w:szCs w:val="24"/>
          <w:lang w:eastAsia="uk-UA"/>
        </w:rPr>
        <w:t>2. Видатки на здійснення та забезпечення заходів з організації, підготовки, підтримання та здійснення руху опору належать до таємних видатків Державного бюджету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2" w:name="n295"/>
      <w:bookmarkEnd w:id="292"/>
      <w:r w:rsidRPr="00E47F6A">
        <w:rPr>
          <w:rFonts w:ascii="Times New Roman" w:eastAsia="Times New Roman" w:hAnsi="Times New Roman" w:cs="Times New Roman"/>
          <w:sz w:val="24"/>
          <w:szCs w:val="24"/>
          <w:lang w:eastAsia="uk-UA"/>
        </w:rPr>
        <w:t>3. Забезпечення добровольчих формувань територіальних громад індивідуальною штатною зброєю та боєприпасами до неї здійснюється в загальній системі забезпечення Збройних Сил України.</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293" w:name="n296"/>
      <w:bookmarkEnd w:id="293"/>
      <w:r w:rsidRPr="00E47F6A">
        <w:rPr>
          <w:rFonts w:ascii="Times New Roman" w:eastAsia="Times New Roman" w:hAnsi="Times New Roman" w:cs="Times New Roman"/>
          <w:b/>
          <w:bCs/>
          <w:sz w:val="28"/>
          <w:szCs w:val="28"/>
          <w:lang w:eastAsia="uk-UA"/>
        </w:rPr>
        <w:t>Розділ VII</w:t>
      </w:r>
      <w:r w:rsidRPr="00E47F6A">
        <w:rPr>
          <w:rFonts w:ascii="Times New Roman" w:eastAsia="Times New Roman" w:hAnsi="Times New Roman" w:cs="Times New Roman"/>
          <w:sz w:val="24"/>
          <w:szCs w:val="24"/>
          <w:lang w:eastAsia="uk-UA"/>
        </w:rPr>
        <w:br/>
        <w:t>СОЦІАЛЬНИЙ І ПРАВОВИЙ ЗАХИСТ</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4" w:name="n297"/>
      <w:bookmarkEnd w:id="294"/>
      <w:r w:rsidRPr="00E47F6A">
        <w:rPr>
          <w:rFonts w:ascii="Times New Roman" w:eastAsia="Times New Roman" w:hAnsi="Times New Roman" w:cs="Times New Roman"/>
          <w:sz w:val="24"/>
          <w:szCs w:val="24"/>
          <w:lang w:eastAsia="uk-UA"/>
        </w:rPr>
        <w:t>Стаття 24. Гарантії соціального і правового захисту військовослужбовців та членів добровольчих формувань територіальних громад, які беруть участь у національному спротиві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5" w:name="n298"/>
      <w:bookmarkEnd w:id="295"/>
      <w:r w:rsidRPr="00E47F6A">
        <w:rPr>
          <w:rFonts w:ascii="Times New Roman" w:eastAsia="Times New Roman" w:hAnsi="Times New Roman" w:cs="Times New Roman"/>
          <w:sz w:val="24"/>
          <w:szCs w:val="24"/>
          <w:lang w:eastAsia="uk-UA"/>
        </w:rPr>
        <w:t>1. Соціальний і правовий захист військовослужбовців, які беруть участь у заходах підготовки та виконанні завдань територіальної оборони, здійснюється згідно із </w:t>
      </w:r>
      <w:hyperlink r:id="rId8" w:tgtFrame="_blank" w:history="1">
        <w:r w:rsidRPr="00E47F6A">
          <w:rPr>
            <w:rFonts w:ascii="Times New Roman" w:eastAsia="Times New Roman" w:hAnsi="Times New Roman" w:cs="Times New Roman"/>
            <w:color w:val="000099"/>
            <w:sz w:val="24"/>
            <w:szCs w:val="24"/>
            <w:u w:val="single"/>
            <w:lang w:eastAsia="uk-UA"/>
          </w:rPr>
          <w:t>Законом України</w:t>
        </w:r>
      </w:hyperlink>
      <w:r w:rsidRPr="00E47F6A">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6" w:name="n299"/>
      <w:bookmarkEnd w:id="296"/>
      <w:r w:rsidRPr="00E47F6A">
        <w:rPr>
          <w:rFonts w:ascii="Times New Roman" w:eastAsia="Times New Roman" w:hAnsi="Times New Roman" w:cs="Times New Roman"/>
          <w:sz w:val="24"/>
          <w:szCs w:val="24"/>
          <w:lang w:eastAsia="uk-UA"/>
        </w:rPr>
        <w:t>2. На членів добровольчих формувань територіальних громад та акредитованих громадських об’єднань під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захисту, передбачені </w:t>
      </w:r>
      <w:hyperlink r:id="rId9" w:tgtFrame="_blank" w:history="1">
        <w:r w:rsidRPr="00E47F6A">
          <w:rPr>
            <w:rFonts w:ascii="Times New Roman" w:eastAsia="Times New Roman" w:hAnsi="Times New Roman" w:cs="Times New Roman"/>
            <w:color w:val="000099"/>
            <w:sz w:val="24"/>
            <w:szCs w:val="24"/>
            <w:u w:val="single"/>
            <w:lang w:eastAsia="uk-UA"/>
          </w:rPr>
          <w:t>Законом України</w:t>
        </w:r>
      </w:hyperlink>
      <w:r w:rsidRPr="00E47F6A">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7" w:name="n300"/>
      <w:bookmarkEnd w:id="297"/>
      <w:r w:rsidRPr="00E47F6A">
        <w:rPr>
          <w:rFonts w:ascii="Times New Roman" w:eastAsia="Times New Roman" w:hAnsi="Times New Roman" w:cs="Times New Roman"/>
          <w:sz w:val="24"/>
          <w:szCs w:val="24"/>
          <w:lang w:eastAsia="uk-UA"/>
        </w:rPr>
        <w:t>Стаття 25. Гарантії соціального і правового захисту осіб, які на добровільній та конфіденційній основі залучаються до виконання завдань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8" w:name="n301"/>
      <w:bookmarkEnd w:id="298"/>
      <w:r w:rsidRPr="00E47F6A">
        <w:rPr>
          <w:rFonts w:ascii="Times New Roman" w:eastAsia="Times New Roman" w:hAnsi="Times New Roman" w:cs="Times New Roman"/>
          <w:sz w:val="24"/>
          <w:szCs w:val="24"/>
          <w:lang w:eastAsia="uk-UA"/>
        </w:rPr>
        <w:t>1. Особам, які на добровільній та конфіденційній основі залучаються до виконання завдань руху опору, гарантуються нерозголошення факту їх участі в русі опору, а також соціальний і правовий захист з боку держави у порядку та на умовах, визначених законодавством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299" w:name="n302"/>
      <w:bookmarkEnd w:id="299"/>
      <w:r w:rsidRPr="00E47F6A">
        <w:rPr>
          <w:rFonts w:ascii="Times New Roman" w:eastAsia="Times New Roman" w:hAnsi="Times New Roman" w:cs="Times New Roman"/>
          <w:sz w:val="24"/>
          <w:szCs w:val="24"/>
          <w:lang w:eastAsia="uk-UA"/>
        </w:rPr>
        <w:t>2. З метою забезпечення безпеки і захисту осіб, які на добровільній та конфіденційній основі залучаються до виконання завдань руху опору, а також їх близьких родичів Командуванням Сил спеціальних операцій Збройних Сил України можуть здійснюватися спеціальні заходи безпеки.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0" w:name="n303"/>
      <w:bookmarkEnd w:id="300"/>
      <w:r w:rsidRPr="00E47F6A">
        <w:rPr>
          <w:rFonts w:ascii="Times New Roman" w:eastAsia="Times New Roman" w:hAnsi="Times New Roman" w:cs="Times New Roman"/>
          <w:sz w:val="24"/>
          <w:szCs w:val="24"/>
          <w:lang w:eastAsia="uk-UA"/>
        </w:rPr>
        <w:t>3. Залучені до конфіденційного співробітництва особи, які брали участь у виконанні завдань руху опору на тимчасово окупованій території України, у районі проведення антитерористичної операції, районі здійснення заходів із забезпечення національної безпеки і оборони, відсічі і стримуванні збройної агресії, або на інших територіях, де в період виконання цих завдань велися воєнні (бойові) дії, мають право на отримання статусу ветерана війни відповідно до </w:t>
      </w:r>
      <w:hyperlink r:id="rId10" w:tgtFrame="_blank" w:history="1">
        <w:r w:rsidRPr="00E47F6A">
          <w:rPr>
            <w:rFonts w:ascii="Times New Roman" w:eastAsia="Times New Roman" w:hAnsi="Times New Roman" w:cs="Times New Roman"/>
            <w:color w:val="000099"/>
            <w:sz w:val="24"/>
            <w:szCs w:val="24"/>
            <w:u w:val="single"/>
            <w:lang w:eastAsia="uk-UA"/>
          </w:rPr>
          <w:t>Закону України</w:t>
        </w:r>
      </w:hyperlink>
      <w:r w:rsidRPr="00E47F6A">
        <w:rPr>
          <w:rFonts w:ascii="Times New Roman" w:eastAsia="Times New Roman" w:hAnsi="Times New Roman" w:cs="Times New Roman"/>
          <w:sz w:val="24"/>
          <w:szCs w:val="24"/>
          <w:lang w:eastAsia="uk-UA"/>
        </w:rPr>
        <w:t xml:space="preserve"> "Про статус ветеранів війни, гарантії їх соціального захисту" у </w:t>
      </w:r>
      <w:r w:rsidRPr="00E47F6A">
        <w:rPr>
          <w:rFonts w:ascii="Times New Roman" w:eastAsia="Times New Roman" w:hAnsi="Times New Roman" w:cs="Times New Roman"/>
          <w:sz w:val="24"/>
          <w:szCs w:val="24"/>
          <w:lang w:eastAsia="uk-UA"/>
        </w:rPr>
        <w:lastRenderedPageBreak/>
        <w:t>визначеному Кабінетом Міністрів України порядку, що унеможливлює розкриття факту залучення таких осіб до конфіденційного співробітництва.</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1" w:name="n304"/>
      <w:bookmarkEnd w:id="301"/>
      <w:r w:rsidRPr="00E47F6A">
        <w:rPr>
          <w:rFonts w:ascii="Times New Roman" w:eastAsia="Times New Roman" w:hAnsi="Times New Roman" w:cs="Times New Roman"/>
          <w:sz w:val="24"/>
          <w:szCs w:val="24"/>
          <w:lang w:eastAsia="uk-UA"/>
        </w:rPr>
        <w:t>4. У разі смерті (загибелі), встановлення інвалідності або часткової втрати працездатності без встановлення інвалідності, що настали у зв’язку з виконанням завдань руху опору, особи, які на добровільній та конфіденційній основі залучені до виконання завдань руху опору, або члени їх сімей мають право на призначення та виплату одноразової грошової допомоги, медичне забезпечення в розмірах і порядку, визначених для співробітників кадрового складу Сил спеціальних операцій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2" w:name="n305"/>
      <w:bookmarkEnd w:id="302"/>
      <w:r w:rsidRPr="00E47F6A">
        <w:rPr>
          <w:rFonts w:ascii="Times New Roman" w:eastAsia="Times New Roman" w:hAnsi="Times New Roman" w:cs="Times New Roman"/>
          <w:sz w:val="24"/>
          <w:szCs w:val="24"/>
          <w:lang w:eastAsia="uk-UA"/>
        </w:rPr>
        <w:t>5. У разі затримання, арешту або засудження незаконними органами чи формуваннями, утвореними на тимчасово окупованих територіях України, або органами чи формуваннями країни, яка здійснює збройну агресію проти України, осіб, які на добровільній та конфіденційній основі залучені до виконання завдань руху опору, у зв’язку з виконанням ними завдань руху опору держава вживає всіх можливих заходів для їх звільнення. Збитки, завдані таким особам у зв’язку з виконанням ними завдань руху опору, відшкодовуються в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3" w:name="n306"/>
      <w:bookmarkEnd w:id="303"/>
      <w:r w:rsidRPr="00E47F6A">
        <w:rPr>
          <w:rFonts w:ascii="Times New Roman" w:eastAsia="Times New Roman" w:hAnsi="Times New Roman" w:cs="Times New Roman"/>
          <w:sz w:val="24"/>
          <w:szCs w:val="24"/>
          <w:lang w:eastAsia="uk-UA"/>
        </w:rPr>
        <w:t>6. Залучені до конфіденційного співробітництва іноземці та особи без громадянства за клопотанням Міністра оборони України можуть бути прийняті до громадянства України за спрощеною процедурою або отримати статус біженця в Україні чи притулок в Україні. З дня прийняття до громадянства України або надання статусу біженця в Україні чи притулку в Україні на таких осіб поширюється дія положень частин </w:t>
      </w:r>
      <w:hyperlink r:id="rId11" w:anchor="n302" w:history="1">
        <w:r w:rsidRPr="00E47F6A">
          <w:rPr>
            <w:rFonts w:ascii="Times New Roman" w:eastAsia="Times New Roman" w:hAnsi="Times New Roman" w:cs="Times New Roman"/>
            <w:color w:val="006600"/>
            <w:sz w:val="24"/>
            <w:szCs w:val="24"/>
            <w:u w:val="single"/>
            <w:lang w:eastAsia="uk-UA"/>
          </w:rPr>
          <w:t>другої</w:t>
        </w:r>
      </w:hyperlink>
      <w:r w:rsidRPr="00E47F6A">
        <w:rPr>
          <w:rFonts w:ascii="Times New Roman" w:eastAsia="Times New Roman" w:hAnsi="Times New Roman" w:cs="Times New Roman"/>
          <w:sz w:val="24"/>
          <w:szCs w:val="24"/>
          <w:lang w:eastAsia="uk-UA"/>
        </w:rPr>
        <w:t> - </w:t>
      </w:r>
      <w:hyperlink r:id="rId12" w:anchor="n304" w:history="1">
        <w:r w:rsidRPr="00E47F6A">
          <w:rPr>
            <w:rFonts w:ascii="Times New Roman" w:eastAsia="Times New Roman" w:hAnsi="Times New Roman" w:cs="Times New Roman"/>
            <w:color w:val="006600"/>
            <w:sz w:val="24"/>
            <w:szCs w:val="24"/>
            <w:u w:val="single"/>
            <w:lang w:eastAsia="uk-UA"/>
          </w:rPr>
          <w:t>четвертої</w:t>
        </w:r>
      </w:hyperlink>
      <w:r w:rsidRPr="00E47F6A">
        <w:rPr>
          <w:rFonts w:ascii="Times New Roman" w:eastAsia="Times New Roman" w:hAnsi="Times New Roman" w:cs="Times New Roman"/>
          <w:sz w:val="24"/>
          <w:szCs w:val="24"/>
          <w:lang w:eastAsia="uk-UA"/>
        </w:rPr>
        <w:t> цієї статті.</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304" w:name="n307"/>
      <w:bookmarkEnd w:id="304"/>
      <w:r w:rsidRPr="00E47F6A">
        <w:rPr>
          <w:rFonts w:ascii="Times New Roman" w:eastAsia="Times New Roman" w:hAnsi="Times New Roman" w:cs="Times New Roman"/>
          <w:b/>
          <w:bCs/>
          <w:sz w:val="28"/>
          <w:szCs w:val="28"/>
          <w:lang w:eastAsia="uk-UA"/>
        </w:rPr>
        <w:t>Розділ VIII</w:t>
      </w:r>
      <w:r w:rsidRPr="00E47F6A">
        <w:rPr>
          <w:rFonts w:ascii="Times New Roman" w:eastAsia="Times New Roman" w:hAnsi="Times New Roman" w:cs="Times New Roman"/>
          <w:sz w:val="24"/>
          <w:szCs w:val="24"/>
          <w:lang w:eastAsia="uk-UA"/>
        </w:rPr>
        <w:br/>
        <w:t>ВІДПОВІДАЛЬНІСТЬ ЗА ПОРУШЕННЯ ЗАКОНОДАВСТВА УКРАЇНИ  З ПИТАНЬ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5" w:name="n308"/>
      <w:bookmarkEnd w:id="305"/>
      <w:r w:rsidRPr="00E47F6A">
        <w:rPr>
          <w:rFonts w:ascii="Times New Roman" w:eastAsia="Times New Roman" w:hAnsi="Times New Roman" w:cs="Times New Roman"/>
          <w:sz w:val="24"/>
          <w:szCs w:val="24"/>
          <w:lang w:eastAsia="uk-UA"/>
        </w:rPr>
        <w:t>Стаття 26. Відповідальність за порушення законодавства України з питань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6" w:name="n309"/>
      <w:bookmarkEnd w:id="306"/>
      <w:r w:rsidRPr="00E47F6A">
        <w:rPr>
          <w:rFonts w:ascii="Times New Roman" w:eastAsia="Times New Roman" w:hAnsi="Times New Roman" w:cs="Times New Roman"/>
          <w:sz w:val="24"/>
          <w:szCs w:val="24"/>
          <w:lang w:eastAsia="uk-UA"/>
        </w:rPr>
        <w:t>1. Керівники та інші посадові особи центральних органів виконавчої влади та органів місцевого самоврядування, органів військового управління, військових частин, підприємств, установ, організацій незалежно від їх підпорядкування та форми власності несуть кримінальну, адміністративну, дисциплінарну та матеріальну відповідальність за невиконання або неналежне виконання вимог цього Закону відповідно до закону.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7" w:name="n310"/>
      <w:bookmarkEnd w:id="307"/>
      <w:r w:rsidRPr="00E47F6A">
        <w:rPr>
          <w:rFonts w:ascii="Times New Roman" w:eastAsia="Times New Roman" w:hAnsi="Times New Roman" w:cs="Times New Roman"/>
          <w:sz w:val="24"/>
          <w:szCs w:val="24"/>
          <w:lang w:eastAsia="uk-UA"/>
        </w:rPr>
        <w:t>2. Громадяни України, визнані винними у порушенні законодавства України з питань національного спротиву, несуть відповідальність відповідно до закону.</w:t>
      </w:r>
    </w:p>
    <w:p w:rsidR="00E47F6A" w:rsidRPr="00E47F6A" w:rsidRDefault="00E47F6A" w:rsidP="00E47F6A">
      <w:pPr>
        <w:spacing w:before="150" w:after="150" w:line="240" w:lineRule="auto"/>
        <w:ind w:left="450" w:right="450"/>
        <w:jc w:val="center"/>
        <w:rPr>
          <w:rFonts w:ascii="Times New Roman" w:eastAsia="Times New Roman" w:hAnsi="Times New Roman" w:cs="Times New Roman"/>
          <w:sz w:val="24"/>
          <w:szCs w:val="24"/>
          <w:lang w:eastAsia="uk-UA"/>
        </w:rPr>
      </w:pPr>
      <w:bookmarkStart w:id="308" w:name="n311"/>
      <w:bookmarkEnd w:id="308"/>
      <w:r w:rsidRPr="00E47F6A">
        <w:rPr>
          <w:rFonts w:ascii="Times New Roman" w:eastAsia="Times New Roman" w:hAnsi="Times New Roman" w:cs="Times New Roman"/>
          <w:b/>
          <w:bCs/>
          <w:sz w:val="28"/>
          <w:szCs w:val="28"/>
          <w:lang w:eastAsia="uk-UA"/>
        </w:rPr>
        <w:t>Розділ IX</w:t>
      </w:r>
      <w:r w:rsidRPr="00E47F6A">
        <w:rPr>
          <w:rFonts w:ascii="Times New Roman" w:eastAsia="Times New Roman" w:hAnsi="Times New Roman" w:cs="Times New Roman"/>
          <w:sz w:val="24"/>
          <w:szCs w:val="24"/>
          <w:lang w:eastAsia="uk-UA"/>
        </w:rPr>
        <w:br/>
        <w:t>ПРИКІНЦЕВІ І ПЕРЕХІДНІ ПОЛОЖЕННЯ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09" w:name="n312"/>
      <w:bookmarkEnd w:id="309"/>
      <w:r w:rsidRPr="00E47F6A">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та вводиться в дію з 1 січня 2022 року.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0" w:name="n313"/>
      <w:bookmarkEnd w:id="310"/>
      <w:r w:rsidRPr="00E47F6A">
        <w:rPr>
          <w:rFonts w:ascii="Times New Roman" w:eastAsia="Times New Roman" w:hAnsi="Times New Roman" w:cs="Times New Roman"/>
          <w:sz w:val="24"/>
          <w:szCs w:val="24"/>
          <w:lang w:eastAsia="uk-UA"/>
        </w:rPr>
        <w:t xml:space="preserve">2. </w:t>
      </w:r>
      <w:proofErr w:type="spellStart"/>
      <w:r w:rsidRPr="00E47F6A">
        <w:rPr>
          <w:rFonts w:ascii="Times New Roman" w:eastAsia="Times New Roman" w:hAnsi="Times New Roman" w:cs="Times New Roman"/>
          <w:sz w:val="24"/>
          <w:szCs w:val="24"/>
          <w:lang w:eastAsia="uk-UA"/>
        </w:rPr>
        <w:t>Внести</w:t>
      </w:r>
      <w:proofErr w:type="spellEnd"/>
      <w:r w:rsidRPr="00E47F6A">
        <w:rPr>
          <w:rFonts w:ascii="Times New Roman" w:eastAsia="Times New Roman" w:hAnsi="Times New Roman" w:cs="Times New Roman"/>
          <w:sz w:val="24"/>
          <w:szCs w:val="24"/>
          <w:lang w:eastAsia="uk-UA"/>
        </w:rPr>
        <w:t xml:space="preserve"> зміни до таких законодавчих актів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1" w:name="n314"/>
      <w:bookmarkEnd w:id="311"/>
      <w:r w:rsidRPr="00E47F6A">
        <w:rPr>
          <w:rFonts w:ascii="Times New Roman" w:eastAsia="Times New Roman" w:hAnsi="Times New Roman" w:cs="Times New Roman"/>
          <w:sz w:val="24"/>
          <w:szCs w:val="24"/>
          <w:lang w:eastAsia="uk-UA"/>
        </w:rPr>
        <w:t>1) у </w:t>
      </w:r>
      <w:hyperlink r:id="rId13" w:tgtFrame="_blank" w:history="1">
        <w:r w:rsidRPr="00E47F6A">
          <w:rPr>
            <w:rFonts w:ascii="Times New Roman" w:eastAsia="Times New Roman" w:hAnsi="Times New Roman" w:cs="Times New Roman"/>
            <w:color w:val="000099"/>
            <w:sz w:val="24"/>
            <w:szCs w:val="24"/>
            <w:u w:val="single"/>
            <w:lang w:eastAsia="uk-UA"/>
          </w:rPr>
          <w:t>Кодексі законів про працю України</w:t>
        </w:r>
      </w:hyperlink>
      <w:r w:rsidRPr="00E47F6A">
        <w:rPr>
          <w:rFonts w:ascii="Times New Roman" w:eastAsia="Times New Roman" w:hAnsi="Times New Roman" w:cs="Times New Roman"/>
          <w:sz w:val="24"/>
          <w:szCs w:val="24"/>
          <w:lang w:eastAsia="uk-UA"/>
        </w:rPr>
        <w:t> (Відомості Верховної Ради УРСР, 1971 р., додаток до № 50, ст. 375):</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2" w:name="n315"/>
      <w:bookmarkEnd w:id="312"/>
      <w:r w:rsidRPr="00E47F6A">
        <w:rPr>
          <w:rFonts w:ascii="Times New Roman" w:eastAsia="Times New Roman" w:hAnsi="Times New Roman" w:cs="Times New Roman"/>
          <w:sz w:val="24"/>
          <w:szCs w:val="24"/>
          <w:lang w:eastAsia="uk-UA"/>
        </w:rPr>
        <w:t>а) </w:t>
      </w:r>
      <w:hyperlink r:id="rId14" w:anchor="n307" w:tgtFrame="_blank" w:history="1">
        <w:r w:rsidRPr="00E47F6A">
          <w:rPr>
            <w:rFonts w:ascii="Times New Roman" w:eastAsia="Times New Roman" w:hAnsi="Times New Roman" w:cs="Times New Roman"/>
            <w:color w:val="000099"/>
            <w:sz w:val="24"/>
            <w:szCs w:val="24"/>
            <w:u w:val="single"/>
            <w:lang w:eastAsia="uk-UA"/>
          </w:rPr>
          <w:t>статтю 46</w:t>
        </w:r>
      </w:hyperlink>
      <w:r w:rsidRPr="00E47F6A">
        <w:rPr>
          <w:rFonts w:ascii="Times New Roman" w:eastAsia="Times New Roman" w:hAnsi="Times New Roman" w:cs="Times New Roman"/>
          <w:sz w:val="24"/>
          <w:szCs w:val="24"/>
          <w:lang w:eastAsia="uk-UA"/>
        </w:rPr>
        <w:t> доповнити частиною другою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3" w:name="n316"/>
      <w:bookmarkEnd w:id="313"/>
      <w:r w:rsidRPr="00E47F6A">
        <w:rPr>
          <w:rFonts w:ascii="Times New Roman" w:eastAsia="Times New Roman" w:hAnsi="Times New Roman" w:cs="Times New Roman"/>
          <w:sz w:val="24"/>
          <w:szCs w:val="24"/>
          <w:lang w:eastAsia="uk-UA"/>
        </w:rPr>
        <w:t>"Відсторонення від роботи керівників підприємств, установ та організацій військовим командуванням допускається у випадках, визначених </w:t>
      </w:r>
      <w:hyperlink r:id="rId15" w:tgtFrame="_blank" w:history="1">
        <w:r w:rsidRPr="00E47F6A">
          <w:rPr>
            <w:rFonts w:ascii="Times New Roman" w:eastAsia="Times New Roman" w:hAnsi="Times New Roman" w:cs="Times New Roman"/>
            <w:color w:val="000099"/>
            <w:sz w:val="24"/>
            <w:szCs w:val="24"/>
            <w:u w:val="single"/>
            <w:lang w:eastAsia="uk-UA"/>
          </w:rPr>
          <w:t>Законом України</w:t>
        </w:r>
      </w:hyperlink>
      <w:r w:rsidRPr="00E47F6A">
        <w:rPr>
          <w:rFonts w:ascii="Times New Roman" w:eastAsia="Times New Roman" w:hAnsi="Times New Roman" w:cs="Times New Roman"/>
          <w:sz w:val="24"/>
          <w:szCs w:val="24"/>
          <w:lang w:eastAsia="uk-UA"/>
        </w:rPr>
        <w:t> "Про правовий режим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4" w:name="n317"/>
      <w:bookmarkEnd w:id="314"/>
      <w:r w:rsidRPr="00E47F6A">
        <w:rPr>
          <w:rFonts w:ascii="Times New Roman" w:eastAsia="Times New Roman" w:hAnsi="Times New Roman" w:cs="Times New Roman"/>
          <w:sz w:val="24"/>
          <w:szCs w:val="24"/>
          <w:lang w:eastAsia="uk-UA"/>
        </w:rPr>
        <w:t>б) </w:t>
      </w:r>
      <w:hyperlink r:id="rId16" w:anchor="n1457" w:tgtFrame="_blank" w:history="1">
        <w:r w:rsidRPr="00E47F6A">
          <w:rPr>
            <w:rFonts w:ascii="Times New Roman" w:eastAsia="Times New Roman" w:hAnsi="Times New Roman" w:cs="Times New Roman"/>
            <w:color w:val="000099"/>
            <w:sz w:val="24"/>
            <w:szCs w:val="24"/>
            <w:u w:val="single"/>
            <w:lang w:eastAsia="uk-UA"/>
          </w:rPr>
          <w:t>частину третю</w:t>
        </w:r>
      </w:hyperlink>
      <w:r w:rsidRPr="00E47F6A">
        <w:rPr>
          <w:rFonts w:ascii="Times New Roman" w:eastAsia="Times New Roman" w:hAnsi="Times New Roman" w:cs="Times New Roman"/>
          <w:sz w:val="24"/>
          <w:szCs w:val="24"/>
          <w:lang w:eastAsia="uk-UA"/>
        </w:rPr>
        <w:t> статті 119 після слів "під час мобілізації, на особливий період" доповнити словами "військову службу за призовом осіб із числа резервістів в особливий період";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5" w:name="n318"/>
      <w:bookmarkEnd w:id="315"/>
      <w:r w:rsidRPr="00E47F6A">
        <w:rPr>
          <w:rFonts w:ascii="Times New Roman" w:eastAsia="Times New Roman" w:hAnsi="Times New Roman" w:cs="Times New Roman"/>
          <w:sz w:val="24"/>
          <w:szCs w:val="24"/>
          <w:lang w:eastAsia="uk-UA"/>
        </w:rPr>
        <w:lastRenderedPageBreak/>
        <w:t>2) </w:t>
      </w:r>
      <w:hyperlink r:id="rId17" w:anchor="n32" w:tgtFrame="_blank" w:history="1">
        <w:r w:rsidRPr="00E47F6A">
          <w:rPr>
            <w:rFonts w:ascii="Times New Roman" w:eastAsia="Times New Roman" w:hAnsi="Times New Roman" w:cs="Times New Roman"/>
            <w:color w:val="000099"/>
            <w:sz w:val="24"/>
            <w:szCs w:val="24"/>
            <w:u w:val="single"/>
            <w:lang w:eastAsia="uk-UA"/>
          </w:rPr>
          <w:t>пункт 1</w:t>
        </w:r>
      </w:hyperlink>
      <w:r w:rsidRPr="00E47F6A">
        <w:rPr>
          <w:rFonts w:ascii="Times New Roman" w:eastAsia="Times New Roman" w:hAnsi="Times New Roman" w:cs="Times New Roman"/>
          <w:sz w:val="24"/>
          <w:szCs w:val="24"/>
          <w:lang w:eastAsia="uk-UA"/>
        </w:rPr>
        <w:t> статті 3 Закону України "Про соціальний і правовий захист військовослужбовців та членів їх сімей" (Відомості Верховної Ради України, 1992 р., № 15, ст. 190 із наступними змінами) доповнити підпунктом 4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6" w:name="n319"/>
      <w:bookmarkEnd w:id="316"/>
      <w:r w:rsidRPr="00E47F6A">
        <w:rPr>
          <w:rFonts w:ascii="Times New Roman" w:eastAsia="Times New Roman" w:hAnsi="Times New Roman" w:cs="Times New Roman"/>
          <w:sz w:val="24"/>
          <w:szCs w:val="24"/>
          <w:lang w:eastAsia="uk-UA"/>
        </w:rPr>
        <w:t>"4)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7" w:name="n320"/>
      <w:bookmarkEnd w:id="317"/>
      <w:r w:rsidRPr="00E47F6A">
        <w:rPr>
          <w:rFonts w:ascii="Times New Roman" w:eastAsia="Times New Roman" w:hAnsi="Times New Roman" w:cs="Times New Roman"/>
          <w:sz w:val="24"/>
          <w:szCs w:val="24"/>
          <w:lang w:eastAsia="uk-UA"/>
        </w:rPr>
        <w:t>3) </w:t>
      </w:r>
      <w:hyperlink r:id="rId18" w:anchor="n46" w:tgtFrame="_blank" w:history="1">
        <w:r w:rsidRPr="00E47F6A">
          <w:rPr>
            <w:rFonts w:ascii="Times New Roman" w:eastAsia="Times New Roman" w:hAnsi="Times New Roman" w:cs="Times New Roman"/>
            <w:color w:val="000099"/>
            <w:sz w:val="24"/>
            <w:szCs w:val="24"/>
            <w:u w:val="single"/>
            <w:lang w:eastAsia="uk-UA"/>
          </w:rPr>
          <w:t>частину першу</w:t>
        </w:r>
      </w:hyperlink>
      <w:r w:rsidRPr="00E47F6A">
        <w:rPr>
          <w:rFonts w:ascii="Times New Roman" w:eastAsia="Times New Roman" w:hAnsi="Times New Roman" w:cs="Times New Roman"/>
          <w:sz w:val="24"/>
          <w:szCs w:val="24"/>
          <w:lang w:eastAsia="uk-UA"/>
        </w:rPr>
        <w:t> статті 6 Закону України "Про статус ветеранів війни, гарантії їх соціального захисту" (Відомості Верховної Ради України, 1993 р., № 45, ст. 425 із наступними змінами) доповнити пунктом 24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8" w:name="n321"/>
      <w:bookmarkEnd w:id="318"/>
      <w:r w:rsidRPr="00E47F6A">
        <w:rPr>
          <w:rFonts w:ascii="Times New Roman" w:eastAsia="Times New Roman" w:hAnsi="Times New Roman" w:cs="Times New Roman"/>
          <w:sz w:val="24"/>
          <w:szCs w:val="24"/>
          <w:lang w:eastAsia="uk-UA"/>
        </w:rPr>
        <w:t>"24) залучені до конфіденційного співробітництва особи, які брали участь у виконанні завдань руху опору на тимчасово окупованій території України, у районі проведення антитерористичної операції, районі здійснення заходів із забезпечення національної безпеки і оборони, відсічі і стримуванні збройної агресії, або на інших територіях, де в період виконання цих завдань велися воєнні (бойові) дії";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19" w:name="n322"/>
      <w:bookmarkEnd w:id="319"/>
      <w:r w:rsidRPr="00E47F6A">
        <w:rPr>
          <w:rFonts w:ascii="Times New Roman" w:eastAsia="Times New Roman" w:hAnsi="Times New Roman" w:cs="Times New Roman"/>
          <w:sz w:val="24"/>
          <w:szCs w:val="24"/>
          <w:lang w:eastAsia="uk-UA"/>
        </w:rPr>
        <w:t>4) у </w:t>
      </w:r>
      <w:hyperlink r:id="rId19" w:tgtFrame="_blank" w:history="1">
        <w:r w:rsidRPr="00E47F6A">
          <w:rPr>
            <w:rFonts w:ascii="Times New Roman" w:eastAsia="Times New Roman" w:hAnsi="Times New Roman" w:cs="Times New Roman"/>
            <w:color w:val="000099"/>
            <w:sz w:val="24"/>
            <w:szCs w:val="24"/>
            <w:u w:val="single"/>
            <w:lang w:eastAsia="uk-UA"/>
          </w:rPr>
          <w:t>Законі України</w:t>
        </w:r>
      </w:hyperlink>
      <w:r w:rsidRPr="00E47F6A">
        <w:rPr>
          <w:rFonts w:ascii="Times New Roman" w:eastAsia="Times New Roman" w:hAnsi="Times New Roman" w:cs="Times New Roman"/>
          <w:sz w:val="24"/>
          <w:szCs w:val="24"/>
          <w:lang w:eastAsia="uk-UA"/>
        </w:rPr>
        <w:t> "Про місцеве самоврядування в Україні" (Відомості Верховної Ради України, 1997 р., № 24, ст. 170 із наступними змінами):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0" w:name="n323"/>
      <w:bookmarkEnd w:id="320"/>
      <w:r w:rsidRPr="00E47F6A">
        <w:rPr>
          <w:rFonts w:ascii="Times New Roman" w:eastAsia="Times New Roman" w:hAnsi="Times New Roman" w:cs="Times New Roman"/>
          <w:sz w:val="24"/>
          <w:szCs w:val="24"/>
          <w:lang w:eastAsia="uk-UA"/>
        </w:rPr>
        <w:t>а) у </w:t>
      </w:r>
      <w:hyperlink r:id="rId20" w:anchor="n490" w:tgtFrame="_blank" w:history="1">
        <w:r w:rsidRPr="00E47F6A">
          <w:rPr>
            <w:rFonts w:ascii="Times New Roman" w:eastAsia="Times New Roman" w:hAnsi="Times New Roman" w:cs="Times New Roman"/>
            <w:color w:val="000099"/>
            <w:sz w:val="24"/>
            <w:szCs w:val="24"/>
            <w:u w:val="single"/>
            <w:lang w:eastAsia="uk-UA"/>
          </w:rPr>
          <w:t>частині першій</w:t>
        </w:r>
      </w:hyperlink>
      <w:r w:rsidRPr="00E47F6A">
        <w:rPr>
          <w:rFonts w:ascii="Times New Roman" w:eastAsia="Times New Roman" w:hAnsi="Times New Roman" w:cs="Times New Roman"/>
          <w:sz w:val="24"/>
          <w:szCs w:val="24"/>
          <w:lang w:eastAsia="uk-UA"/>
        </w:rPr>
        <w:t> статті 36:</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1" w:name="n324"/>
      <w:bookmarkEnd w:id="321"/>
      <w:r w:rsidRPr="00E47F6A">
        <w:rPr>
          <w:rFonts w:ascii="Times New Roman" w:eastAsia="Times New Roman" w:hAnsi="Times New Roman" w:cs="Times New Roman"/>
          <w:sz w:val="24"/>
          <w:szCs w:val="24"/>
          <w:lang w:eastAsia="uk-UA"/>
        </w:rPr>
        <w:t>пункт 3 після слів "мобілізаційною підготовкою та цивільним захистом" доповнити словами "підготовкою і виконанням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2" w:name="n325"/>
      <w:bookmarkEnd w:id="322"/>
      <w:r w:rsidRPr="00E47F6A">
        <w:rPr>
          <w:rFonts w:ascii="Times New Roman" w:eastAsia="Times New Roman" w:hAnsi="Times New Roman" w:cs="Times New Roman"/>
          <w:sz w:val="24"/>
          <w:szCs w:val="24"/>
          <w:lang w:eastAsia="uk-UA"/>
        </w:rPr>
        <w:t>пункт 8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3" w:name="n326"/>
      <w:bookmarkEnd w:id="323"/>
      <w:r w:rsidRPr="00E47F6A">
        <w:rPr>
          <w:rFonts w:ascii="Times New Roman" w:eastAsia="Times New Roman" w:hAnsi="Times New Roman" w:cs="Times New Roman"/>
          <w:sz w:val="24"/>
          <w:szCs w:val="24"/>
          <w:lang w:eastAsia="uk-UA"/>
        </w:rPr>
        <w:t>"8) здійснення заходів щодо підготовки населення України до участі в русі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4" w:name="n327"/>
      <w:bookmarkEnd w:id="324"/>
      <w:r w:rsidRPr="00E47F6A">
        <w:rPr>
          <w:rFonts w:ascii="Times New Roman" w:eastAsia="Times New Roman" w:hAnsi="Times New Roman" w:cs="Times New Roman"/>
          <w:sz w:val="24"/>
          <w:szCs w:val="24"/>
          <w:lang w:eastAsia="uk-UA"/>
        </w:rPr>
        <w:t>доповнити пунктом 9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5" w:name="n328"/>
      <w:bookmarkEnd w:id="325"/>
      <w:r w:rsidRPr="00E47F6A">
        <w:rPr>
          <w:rFonts w:ascii="Times New Roman" w:eastAsia="Times New Roman" w:hAnsi="Times New Roman" w:cs="Times New Roman"/>
          <w:sz w:val="24"/>
          <w:szCs w:val="24"/>
          <w:lang w:eastAsia="uk-UA"/>
        </w:rPr>
        <w:t>"9) підготовка і подання відповідним районним/обласним радам пропозицій до цільових місцевих програм підготовки територіальної оборони та підготовки населення України до участі в русі національного спротиву та участь в організації їх виконання";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6" w:name="n329"/>
      <w:bookmarkEnd w:id="326"/>
      <w:r w:rsidRPr="00E47F6A">
        <w:rPr>
          <w:rFonts w:ascii="Times New Roman" w:eastAsia="Times New Roman" w:hAnsi="Times New Roman" w:cs="Times New Roman"/>
          <w:sz w:val="24"/>
          <w:szCs w:val="24"/>
          <w:lang w:eastAsia="uk-UA"/>
        </w:rPr>
        <w:t>б) у </w:t>
      </w:r>
      <w:hyperlink r:id="rId21" w:anchor="n633" w:tgtFrame="_blank" w:history="1">
        <w:r w:rsidRPr="00E47F6A">
          <w:rPr>
            <w:rFonts w:ascii="Times New Roman" w:eastAsia="Times New Roman" w:hAnsi="Times New Roman" w:cs="Times New Roman"/>
            <w:color w:val="000099"/>
            <w:sz w:val="24"/>
            <w:szCs w:val="24"/>
            <w:u w:val="single"/>
            <w:lang w:eastAsia="uk-UA"/>
          </w:rPr>
          <w:t>частині першій</w:t>
        </w:r>
      </w:hyperlink>
      <w:r w:rsidRPr="00E47F6A">
        <w:rPr>
          <w:rFonts w:ascii="Times New Roman" w:eastAsia="Times New Roman" w:hAnsi="Times New Roman" w:cs="Times New Roman"/>
          <w:sz w:val="24"/>
          <w:szCs w:val="24"/>
          <w:lang w:eastAsia="uk-UA"/>
        </w:rPr>
        <w:t> статті 43:</w:t>
      </w:r>
    </w:p>
    <w:bookmarkStart w:id="327" w:name="n330"/>
    <w:bookmarkEnd w:id="327"/>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r w:rsidRPr="00E47F6A">
        <w:rPr>
          <w:rFonts w:ascii="Times New Roman" w:eastAsia="Times New Roman" w:hAnsi="Times New Roman" w:cs="Times New Roman"/>
          <w:sz w:val="24"/>
          <w:szCs w:val="24"/>
          <w:lang w:eastAsia="uk-UA"/>
        </w:rPr>
        <w:fldChar w:fldCharType="begin"/>
      </w:r>
      <w:r w:rsidRPr="00E47F6A">
        <w:rPr>
          <w:rFonts w:ascii="Times New Roman" w:eastAsia="Times New Roman" w:hAnsi="Times New Roman" w:cs="Times New Roman"/>
          <w:sz w:val="24"/>
          <w:szCs w:val="24"/>
          <w:lang w:eastAsia="uk-UA"/>
        </w:rPr>
        <w:instrText xml:space="preserve"> HYPERLINK "https://zakon.rada.gov.ua/laws/show/280/97-%D0%B2%D1%80" \l "n653" \t "_blank" </w:instrText>
      </w:r>
      <w:r w:rsidRPr="00E47F6A">
        <w:rPr>
          <w:rFonts w:ascii="Times New Roman" w:eastAsia="Times New Roman" w:hAnsi="Times New Roman" w:cs="Times New Roman"/>
          <w:sz w:val="24"/>
          <w:szCs w:val="24"/>
          <w:lang w:eastAsia="uk-UA"/>
        </w:rPr>
        <w:fldChar w:fldCharType="separate"/>
      </w:r>
      <w:r w:rsidRPr="00E47F6A">
        <w:rPr>
          <w:rFonts w:ascii="Times New Roman" w:eastAsia="Times New Roman" w:hAnsi="Times New Roman" w:cs="Times New Roman"/>
          <w:color w:val="000099"/>
          <w:sz w:val="24"/>
          <w:szCs w:val="24"/>
          <w:u w:val="single"/>
          <w:lang w:eastAsia="uk-UA"/>
        </w:rPr>
        <w:t>пункт 16</w:t>
      </w:r>
      <w:r w:rsidRPr="00E47F6A">
        <w:rPr>
          <w:rFonts w:ascii="Times New Roman" w:eastAsia="Times New Roman" w:hAnsi="Times New Roman" w:cs="Times New Roman"/>
          <w:sz w:val="24"/>
          <w:szCs w:val="24"/>
          <w:lang w:eastAsia="uk-UA"/>
        </w:rPr>
        <w:fldChar w:fldCharType="end"/>
      </w:r>
      <w:r w:rsidRPr="00E47F6A">
        <w:rPr>
          <w:rFonts w:ascii="Times New Roman" w:eastAsia="Times New Roman" w:hAnsi="Times New Roman" w:cs="Times New Roman"/>
          <w:sz w:val="24"/>
          <w:szCs w:val="24"/>
          <w:lang w:eastAsia="uk-UA"/>
        </w:rPr>
        <w:t> після слів "культурного розвитку" доповнити словами "підготовки територіальної оборони та населення України до участі в русі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8" w:name="n331"/>
      <w:bookmarkEnd w:id="328"/>
      <w:r w:rsidRPr="00E47F6A">
        <w:rPr>
          <w:rFonts w:ascii="Times New Roman" w:eastAsia="Times New Roman" w:hAnsi="Times New Roman" w:cs="Times New Roman"/>
          <w:sz w:val="24"/>
          <w:szCs w:val="24"/>
          <w:lang w:eastAsia="uk-UA"/>
        </w:rPr>
        <w:t>доповнити пунктами 39 і 40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29" w:name="n332"/>
      <w:bookmarkEnd w:id="329"/>
      <w:r w:rsidRPr="00E47F6A">
        <w:rPr>
          <w:rFonts w:ascii="Times New Roman" w:eastAsia="Times New Roman" w:hAnsi="Times New Roman" w:cs="Times New Roman"/>
          <w:sz w:val="24"/>
          <w:szCs w:val="24"/>
          <w:lang w:eastAsia="uk-UA"/>
        </w:rPr>
        <w:t>"39) здійснення заходів щодо підготовки населення України до участі в русі національного спротиву в межах території відповідної адміністративно-територіальної одиниці;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0" w:name="n333"/>
      <w:bookmarkEnd w:id="330"/>
      <w:r w:rsidRPr="00E47F6A">
        <w:rPr>
          <w:rFonts w:ascii="Times New Roman" w:eastAsia="Times New Roman" w:hAnsi="Times New Roman" w:cs="Times New Roman"/>
          <w:sz w:val="24"/>
          <w:szCs w:val="24"/>
          <w:lang w:eastAsia="uk-UA"/>
        </w:rPr>
        <w:t>40) забезпечення проведення заходів щодо популяризації служби у військовому резерві";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1" w:name="n334"/>
      <w:bookmarkEnd w:id="331"/>
      <w:r w:rsidRPr="00E47F6A">
        <w:rPr>
          <w:rFonts w:ascii="Times New Roman" w:eastAsia="Times New Roman" w:hAnsi="Times New Roman" w:cs="Times New Roman"/>
          <w:sz w:val="24"/>
          <w:szCs w:val="24"/>
          <w:lang w:eastAsia="uk-UA"/>
        </w:rPr>
        <w:t>в) </w:t>
      </w:r>
      <w:hyperlink r:id="rId22" w:anchor="n690" w:tgtFrame="_blank" w:history="1">
        <w:r w:rsidRPr="00E47F6A">
          <w:rPr>
            <w:rFonts w:ascii="Times New Roman" w:eastAsia="Times New Roman" w:hAnsi="Times New Roman" w:cs="Times New Roman"/>
            <w:color w:val="000099"/>
            <w:sz w:val="24"/>
            <w:szCs w:val="24"/>
            <w:u w:val="single"/>
            <w:lang w:eastAsia="uk-UA"/>
          </w:rPr>
          <w:t>пункт 1</w:t>
        </w:r>
      </w:hyperlink>
      <w:r w:rsidRPr="00E47F6A">
        <w:rPr>
          <w:rFonts w:ascii="Times New Roman" w:eastAsia="Times New Roman" w:hAnsi="Times New Roman" w:cs="Times New Roman"/>
          <w:sz w:val="24"/>
          <w:szCs w:val="24"/>
          <w:lang w:eastAsia="uk-UA"/>
        </w:rPr>
        <w:t> частини першої статті 44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2" w:name="n335"/>
      <w:bookmarkEnd w:id="332"/>
      <w:r w:rsidRPr="00E47F6A">
        <w:rPr>
          <w:rFonts w:ascii="Times New Roman" w:eastAsia="Times New Roman" w:hAnsi="Times New Roman" w:cs="Times New Roman"/>
          <w:sz w:val="24"/>
          <w:szCs w:val="24"/>
          <w:lang w:eastAsia="uk-UA"/>
        </w:rPr>
        <w:t>"1) підготовка і внесення на розгляд ради проектів програм соціально-економічного та культурного розвитку відповідно районів і областей, цільових місцевих програм підготовки територіальної оборони та підготовки населення до участі в русі національного спротиву, цільових програм з інших питань, а в місцях компактного проживання національних меншин - також програм їх національно-культурного розвитку, проектів рішень, інших матеріалів з питань, передбачених цією статтею; забезпечення виконання рішень ради";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3" w:name="n336"/>
      <w:bookmarkEnd w:id="333"/>
      <w:r w:rsidRPr="00E47F6A">
        <w:rPr>
          <w:rFonts w:ascii="Times New Roman" w:eastAsia="Times New Roman" w:hAnsi="Times New Roman" w:cs="Times New Roman"/>
          <w:sz w:val="24"/>
          <w:szCs w:val="24"/>
          <w:lang w:eastAsia="uk-UA"/>
        </w:rPr>
        <w:t>г) у тексті </w:t>
      </w:r>
      <w:hyperlink r:id="rId23" w:tgtFrame="_blank" w:history="1">
        <w:r w:rsidRPr="00E47F6A">
          <w:rPr>
            <w:rFonts w:ascii="Times New Roman" w:eastAsia="Times New Roman" w:hAnsi="Times New Roman" w:cs="Times New Roman"/>
            <w:color w:val="000099"/>
            <w:sz w:val="24"/>
            <w:szCs w:val="24"/>
            <w:u w:val="single"/>
            <w:lang w:eastAsia="uk-UA"/>
          </w:rPr>
          <w:t>Закону</w:t>
        </w:r>
      </w:hyperlink>
      <w:r w:rsidRPr="00E47F6A">
        <w:rPr>
          <w:rFonts w:ascii="Times New Roman" w:eastAsia="Times New Roman" w:hAnsi="Times New Roman" w:cs="Times New Roman"/>
          <w:sz w:val="24"/>
          <w:szCs w:val="24"/>
          <w:lang w:eastAsia="uk-UA"/>
        </w:rPr>
        <w:t> слова "громадський порядок" в усіх відмінках замінити словами "громадська безпека і порядок" у відповідному відмінку;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4" w:name="n337"/>
      <w:bookmarkEnd w:id="334"/>
      <w:r w:rsidRPr="00E47F6A">
        <w:rPr>
          <w:rFonts w:ascii="Times New Roman" w:eastAsia="Times New Roman" w:hAnsi="Times New Roman" w:cs="Times New Roman"/>
          <w:sz w:val="24"/>
          <w:szCs w:val="24"/>
          <w:lang w:eastAsia="uk-UA"/>
        </w:rPr>
        <w:lastRenderedPageBreak/>
        <w:t>5) у </w:t>
      </w:r>
      <w:hyperlink r:id="rId24" w:tgtFrame="_blank" w:history="1">
        <w:r w:rsidRPr="00E47F6A">
          <w:rPr>
            <w:rFonts w:ascii="Times New Roman" w:eastAsia="Times New Roman" w:hAnsi="Times New Roman" w:cs="Times New Roman"/>
            <w:color w:val="000099"/>
            <w:sz w:val="24"/>
            <w:szCs w:val="24"/>
            <w:u w:val="single"/>
            <w:lang w:eastAsia="uk-UA"/>
          </w:rPr>
          <w:t>Законі України</w:t>
        </w:r>
      </w:hyperlink>
      <w:r w:rsidRPr="00E47F6A">
        <w:rPr>
          <w:rFonts w:ascii="Times New Roman" w:eastAsia="Times New Roman" w:hAnsi="Times New Roman" w:cs="Times New Roman"/>
          <w:sz w:val="24"/>
          <w:szCs w:val="24"/>
          <w:lang w:eastAsia="uk-UA"/>
        </w:rPr>
        <w:t> "Про місцеві державні адміністрації" (Відомості Верховної Ради України, 1999 р., № 20-21, ст. 190 із наступними змінами):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5" w:name="n338"/>
      <w:bookmarkEnd w:id="335"/>
      <w:r w:rsidRPr="00E47F6A">
        <w:rPr>
          <w:rFonts w:ascii="Times New Roman" w:eastAsia="Times New Roman" w:hAnsi="Times New Roman" w:cs="Times New Roman"/>
          <w:sz w:val="24"/>
          <w:szCs w:val="24"/>
          <w:lang w:eastAsia="uk-UA"/>
        </w:rPr>
        <w:t>а) у </w:t>
      </w:r>
      <w:hyperlink r:id="rId25" w:anchor="n350" w:tgtFrame="_blank" w:history="1">
        <w:r w:rsidRPr="00E47F6A">
          <w:rPr>
            <w:rFonts w:ascii="Times New Roman" w:eastAsia="Times New Roman" w:hAnsi="Times New Roman" w:cs="Times New Roman"/>
            <w:color w:val="000099"/>
            <w:sz w:val="24"/>
            <w:szCs w:val="24"/>
            <w:u w:val="single"/>
            <w:lang w:eastAsia="uk-UA"/>
          </w:rPr>
          <w:t>статті 27</w:t>
        </w:r>
      </w:hyperlink>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6" w:name="n339"/>
      <w:bookmarkEnd w:id="336"/>
      <w:r w:rsidRPr="00E47F6A">
        <w:rPr>
          <w:rFonts w:ascii="Times New Roman" w:eastAsia="Times New Roman" w:hAnsi="Times New Roman" w:cs="Times New Roman"/>
          <w:sz w:val="24"/>
          <w:szCs w:val="24"/>
          <w:lang w:eastAsia="uk-UA"/>
        </w:rPr>
        <w:t>пункт 1 після слів "забезпечує виконання законодавства про" доповнити словами "територіальну оборону";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7" w:name="n340"/>
      <w:bookmarkEnd w:id="337"/>
      <w:r w:rsidRPr="00E47F6A">
        <w:rPr>
          <w:rFonts w:ascii="Times New Roman" w:eastAsia="Times New Roman" w:hAnsi="Times New Roman" w:cs="Times New Roman"/>
          <w:sz w:val="24"/>
          <w:szCs w:val="24"/>
          <w:lang w:eastAsia="uk-UA"/>
        </w:rPr>
        <w:t>пункт 2 після слів "здійснює заходи, пов’язані з" доповнити словами "територіальною обороною";</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8" w:name="n341"/>
      <w:bookmarkEnd w:id="338"/>
      <w:r w:rsidRPr="00E47F6A">
        <w:rPr>
          <w:rFonts w:ascii="Times New Roman" w:eastAsia="Times New Roman" w:hAnsi="Times New Roman" w:cs="Times New Roman"/>
          <w:sz w:val="24"/>
          <w:szCs w:val="24"/>
          <w:lang w:eastAsia="uk-UA"/>
        </w:rPr>
        <w:t>пункт 3 доповнити словами "та громадян України, які проходять військову службу у військовому резерві (резервістів)";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39" w:name="n342"/>
      <w:bookmarkEnd w:id="339"/>
      <w:r w:rsidRPr="00E47F6A">
        <w:rPr>
          <w:rFonts w:ascii="Times New Roman" w:eastAsia="Times New Roman" w:hAnsi="Times New Roman" w:cs="Times New Roman"/>
          <w:sz w:val="24"/>
          <w:szCs w:val="24"/>
          <w:lang w:eastAsia="uk-UA"/>
        </w:rPr>
        <w:t>пункт 4 викласти в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0" w:name="n343"/>
      <w:bookmarkEnd w:id="340"/>
      <w:r w:rsidRPr="00E47F6A">
        <w:rPr>
          <w:rFonts w:ascii="Times New Roman" w:eastAsia="Times New Roman" w:hAnsi="Times New Roman" w:cs="Times New Roman"/>
          <w:sz w:val="24"/>
          <w:szCs w:val="24"/>
          <w:lang w:eastAsia="uk-UA"/>
        </w:rPr>
        <w:t>"4) бере участь в організації та забезпеченні заходів підготовки населення України до участі в русі національного спротиву та підготовці молоді до військової служби, сприяє проведенню призову громадян на строкову військову та альтернативну (невійськову) службу на відповідній території";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1" w:name="n344"/>
      <w:bookmarkEnd w:id="341"/>
      <w:r w:rsidRPr="00E47F6A">
        <w:rPr>
          <w:rFonts w:ascii="Times New Roman" w:eastAsia="Times New Roman" w:hAnsi="Times New Roman" w:cs="Times New Roman"/>
          <w:sz w:val="24"/>
          <w:szCs w:val="24"/>
          <w:lang w:eastAsia="uk-UA"/>
        </w:rPr>
        <w:t>б) у тексті </w:t>
      </w:r>
      <w:hyperlink r:id="rId26" w:tgtFrame="_blank" w:history="1">
        <w:r w:rsidRPr="00E47F6A">
          <w:rPr>
            <w:rFonts w:ascii="Times New Roman" w:eastAsia="Times New Roman" w:hAnsi="Times New Roman" w:cs="Times New Roman"/>
            <w:color w:val="000099"/>
            <w:sz w:val="24"/>
            <w:szCs w:val="24"/>
            <w:u w:val="single"/>
            <w:lang w:eastAsia="uk-UA"/>
          </w:rPr>
          <w:t>Закону</w:t>
        </w:r>
      </w:hyperlink>
      <w:r w:rsidRPr="00E47F6A">
        <w:rPr>
          <w:rFonts w:ascii="Times New Roman" w:eastAsia="Times New Roman" w:hAnsi="Times New Roman" w:cs="Times New Roman"/>
          <w:sz w:val="24"/>
          <w:szCs w:val="24"/>
          <w:lang w:eastAsia="uk-UA"/>
        </w:rPr>
        <w:t> слова "громадський порядок" в усіх відмінках замінити словами "громадська безпека і порядок" у відповідному відмінку;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2" w:name="n345"/>
      <w:bookmarkEnd w:id="342"/>
      <w:r w:rsidRPr="00E47F6A">
        <w:rPr>
          <w:rFonts w:ascii="Times New Roman" w:eastAsia="Times New Roman" w:hAnsi="Times New Roman" w:cs="Times New Roman"/>
          <w:sz w:val="24"/>
          <w:szCs w:val="24"/>
          <w:lang w:eastAsia="uk-UA"/>
        </w:rPr>
        <w:t>6) текст </w:t>
      </w:r>
      <w:hyperlink r:id="rId27" w:anchor="n60" w:tgtFrame="_blank" w:history="1">
        <w:r w:rsidRPr="00E47F6A">
          <w:rPr>
            <w:rFonts w:ascii="Times New Roman" w:eastAsia="Times New Roman" w:hAnsi="Times New Roman" w:cs="Times New Roman"/>
            <w:color w:val="000099"/>
            <w:sz w:val="24"/>
            <w:szCs w:val="24"/>
            <w:u w:val="single"/>
            <w:lang w:eastAsia="uk-UA"/>
          </w:rPr>
          <w:t>статті 3</w:t>
        </w:r>
      </w:hyperlink>
      <w:r w:rsidRPr="00E47F6A">
        <w:rPr>
          <w:rFonts w:ascii="Times New Roman" w:eastAsia="Times New Roman" w:hAnsi="Times New Roman" w:cs="Times New Roman"/>
          <w:sz w:val="24"/>
          <w:szCs w:val="24"/>
          <w:lang w:eastAsia="uk-UA"/>
        </w:rPr>
        <w:t> Закону України "Про Збройні Сили України" (Відомості Верховної Ради України, 2000 р., № 48, ст. 410; 2004 р., № 33-34, ст. 405; 2009 р., № 19, ст. 258; 2016 р., № 31, ст. 546)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3" w:name="n346"/>
      <w:bookmarkEnd w:id="343"/>
      <w:r w:rsidRPr="00E47F6A">
        <w:rPr>
          <w:rFonts w:ascii="Times New Roman" w:eastAsia="Times New Roman" w:hAnsi="Times New Roman" w:cs="Times New Roman"/>
          <w:sz w:val="24"/>
          <w:szCs w:val="24"/>
          <w:lang w:eastAsia="uk-UA"/>
        </w:rPr>
        <w:t>"Збройні Сили України мають таку загальну структуру: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4" w:name="n347"/>
      <w:bookmarkEnd w:id="344"/>
      <w:r w:rsidRPr="00E47F6A">
        <w:rPr>
          <w:rFonts w:ascii="Times New Roman" w:eastAsia="Times New Roman" w:hAnsi="Times New Roman" w:cs="Times New Roman"/>
          <w:sz w:val="24"/>
          <w:szCs w:val="24"/>
          <w:lang w:eastAsia="uk-UA"/>
        </w:rPr>
        <w:t>Генеральний штаб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5" w:name="n348"/>
      <w:bookmarkEnd w:id="345"/>
      <w:r w:rsidRPr="00E47F6A">
        <w:rPr>
          <w:rFonts w:ascii="Times New Roman" w:eastAsia="Times New Roman" w:hAnsi="Times New Roman" w:cs="Times New Roman"/>
          <w:sz w:val="24"/>
          <w:szCs w:val="24"/>
          <w:lang w:eastAsia="uk-UA"/>
        </w:rPr>
        <w:t>Командування об’єднаних сил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6" w:name="n349"/>
      <w:bookmarkEnd w:id="346"/>
      <w:r w:rsidRPr="00E47F6A">
        <w:rPr>
          <w:rFonts w:ascii="Times New Roman" w:eastAsia="Times New Roman" w:hAnsi="Times New Roman" w:cs="Times New Roman"/>
          <w:sz w:val="24"/>
          <w:szCs w:val="24"/>
          <w:lang w:eastAsia="uk-UA"/>
        </w:rPr>
        <w:t>види Збройних Сил України - Сухопутні війська, Повітряні Сили, Військово-Морські Сили;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7" w:name="n350"/>
      <w:bookmarkEnd w:id="347"/>
      <w:r w:rsidRPr="00E47F6A">
        <w:rPr>
          <w:rFonts w:ascii="Times New Roman" w:eastAsia="Times New Roman" w:hAnsi="Times New Roman" w:cs="Times New Roman"/>
          <w:sz w:val="24"/>
          <w:szCs w:val="24"/>
          <w:lang w:eastAsia="uk-UA"/>
        </w:rPr>
        <w:t>окремі роди сил Збройних Сил України - Сили спеціальних операцій, Сили територіальної оборони, Сили логістики, Сили підтримки, Медичні сили;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8" w:name="n351"/>
      <w:bookmarkEnd w:id="348"/>
      <w:r w:rsidRPr="00E47F6A">
        <w:rPr>
          <w:rFonts w:ascii="Times New Roman" w:eastAsia="Times New Roman" w:hAnsi="Times New Roman" w:cs="Times New Roman"/>
          <w:sz w:val="24"/>
          <w:szCs w:val="24"/>
          <w:lang w:eastAsia="uk-UA"/>
        </w:rPr>
        <w:t xml:space="preserve">окремі роди військ Збройних Сил України - Десантно-штурмові війська, Війська зв’язку та </w:t>
      </w:r>
      <w:proofErr w:type="spellStart"/>
      <w:r w:rsidRPr="00E47F6A">
        <w:rPr>
          <w:rFonts w:ascii="Times New Roman" w:eastAsia="Times New Roman" w:hAnsi="Times New Roman" w:cs="Times New Roman"/>
          <w:sz w:val="24"/>
          <w:szCs w:val="24"/>
          <w:lang w:eastAsia="uk-UA"/>
        </w:rPr>
        <w:t>кібербезпеки</w:t>
      </w:r>
      <w:proofErr w:type="spellEnd"/>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49" w:name="n352"/>
      <w:bookmarkEnd w:id="349"/>
      <w:r w:rsidRPr="00E47F6A">
        <w:rPr>
          <w:rFonts w:ascii="Times New Roman" w:eastAsia="Times New Roman" w:hAnsi="Times New Roman" w:cs="Times New Roman"/>
          <w:sz w:val="24"/>
          <w:szCs w:val="24"/>
          <w:lang w:eastAsia="uk-UA"/>
        </w:rPr>
        <w:t>органи військового управління, з’єднання, військові частини, вищі військові навчальні заклади, військові навчальні підрозділи закладів вищої освіти, установи та організації, що не належать до видів та окремих родів військ (сил)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0" w:name="n353"/>
      <w:bookmarkEnd w:id="350"/>
      <w:r w:rsidRPr="00E47F6A">
        <w:rPr>
          <w:rFonts w:ascii="Times New Roman" w:eastAsia="Times New Roman" w:hAnsi="Times New Roman" w:cs="Times New Roman"/>
          <w:sz w:val="24"/>
          <w:szCs w:val="24"/>
          <w:lang w:eastAsia="uk-UA"/>
        </w:rPr>
        <w:t>Організаційно Збройні Сили України складаються з органів військового управління, з’єднань, військових частин, вищих військових навчальних закладів, військових навчальних підрозділів закладів вищої освіти, установ та організацій";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1" w:name="n354"/>
      <w:bookmarkEnd w:id="351"/>
      <w:r w:rsidRPr="00E47F6A">
        <w:rPr>
          <w:rFonts w:ascii="Times New Roman" w:eastAsia="Times New Roman" w:hAnsi="Times New Roman" w:cs="Times New Roman"/>
          <w:sz w:val="24"/>
          <w:szCs w:val="24"/>
          <w:lang w:eastAsia="uk-UA"/>
        </w:rPr>
        <w:t>7) у </w:t>
      </w:r>
      <w:hyperlink r:id="rId28" w:tgtFrame="_blank" w:history="1">
        <w:r w:rsidRPr="00E47F6A">
          <w:rPr>
            <w:rFonts w:ascii="Times New Roman" w:eastAsia="Times New Roman" w:hAnsi="Times New Roman" w:cs="Times New Roman"/>
            <w:color w:val="000099"/>
            <w:sz w:val="24"/>
            <w:szCs w:val="24"/>
            <w:u w:val="single"/>
            <w:lang w:eastAsia="uk-UA"/>
          </w:rPr>
          <w:t>Законі України</w:t>
        </w:r>
      </w:hyperlink>
      <w:r w:rsidRPr="00E47F6A">
        <w:rPr>
          <w:rFonts w:ascii="Times New Roman" w:eastAsia="Times New Roman" w:hAnsi="Times New Roman" w:cs="Times New Roman"/>
          <w:sz w:val="24"/>
          <w:szCs w:val="24"/>
          <w:lang w:eastAsia="uk-UA"/>
        </w:rPr>
        <w:t> "Про оборону України" (Відомості Верховної Ради України, 2000 р., № 49, ст. 420 із наступними змінами):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2" w:name="n355"/>
      <w:bookmarkEnd w:id="352"/>
      <w:r w:rsidRPr="00E47F6A">
        <w:rPr>
          <w:rFonts w:ascii="Times New Roman" w:eastAsia="Times New Roman" w:hAnsi="Times New Roman" w:cs="Times New Roman"/>
          <w:sz w:val="24"/>
          <w:szCs w:val="24"/>
          <w:lang w:eastAsia="uk-UA"/>
        </w:rPr>
        <w:t>а) у</w:t>
      </w:r>
      <w:hyperlink r:id="rId29" w:anchor="n138" w:tgtFrame="_blank" w:history="1">
        <w:r w:rsidRPr="00E47F6A">
          <w:rPr>
            <w:rFonts w:ascii="Times New Roman" w:eastAsia="Times New Roman" w:hAnsi="Times New Roman" w:cs="Times New Roman"/>
            <w:color w:val="000099"/>
            <w:sz w:val="24"/>
            <w:szCs w:val="24"/>
            <w:u w:val="single"/>
            <w:lang w:eastAsia="uk-UA"/>
          </w:rPr>
          <w:t> статті 1</w:t>
        </w:r>
      </w:hyperlink>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3" w:name="n356"/>
      <w:bookmarkEnd w:id="353"/>
      <w:r w:rsidRPr="00E47F6A">
        <w:rPr>
          <w:rFonts w:ascii="Times New Roman" w:eastAsia="Times New Roman" w:hAnsi="Times New Roman" w:cs="Times New Roman"/>
          <w:sz w:val="24"/>
          <w:szCs w:val="24"/>
          <w:lang w:eastAsia="uk-UA"/>
        </w:rPr>
        <w:t>абзац шістнадцятий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4" w:name="n357"/>
      <w:bookmarkEnd w:id="354"/>
      <w:r w:rsidRPr="00E47F6A">
        <w:rPr>
          <w:rFonts w:ascii="Times New Roman" w:eastAsia="Times New Roman" w:hAnsi="Times New Roman" w:cs="Times New Roman"/>
          <w:sz w:val="24"/>
          <w:szCs w:val="24"/>
          <w:lang w:eastAsia="uk-UA"/>
        </w:rPr>
        <w:t>"військове командування - Головнокомандувач Збройних Сил України, Командувач об’єднаних сил Збройних Сил України, командувачі видів та окремих родів військ (сил) Збройних Сил України, командувачі (начальники) органів військового управління, командири з’єднань, військових частин Збройних Сил України та інших утворених відповідно до законів України військових формувань";</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5" w:name="n358"/>
      <w:bookmarkEnd w:id="355"/>
      <w:r w:rsidRPr="00E47F6A">
        <w:rPr>
          <w:rFonts w:ascii="Times New Roman" w:eastAsia="Times New Roman" w:hAnsi="Times New Roman" w:cs="Times New Roman"/>
          <w:sz w:val="24"/>
          <w:szCs w:val="24"/>
          <w:lang w:eastAsia="uk-UA"/>
        </w:rPr>
        <w:lastRenderedPageBreak/>
        <w:t>доповнити абзацами двадцять четвертим - двадцять шостим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6" w:name="n359"/>
      <w:bookmarkEnd w:id="356"/>
      <w:r w:rsidRPr="00E47F6A">
        <w:rPr>
          <w:rFonts w:ascii="Times New Roman" w:eastAsia="Times New Roman" w:hAnsi="Times New Roman" w:cs="Times New Roman"/>
          <w:sz w:val="24"/>
          <w:szCs w:val="24"/>
          <w:lang w:eastAsia="uk-UA"/>
        </w:rPr>
        <w:t>"бойові дії - форма застосування з’єднань, військових частин, підрозділів (інших сил і засобів) Збройних Сил України, інших складових сил оборони для вирішення бойових (спеціальних) завдань в операціях або самостійно під час відсічі збройної агресії проти України або ліквідації (нейтралізації) збройного конфлікту, виконання інших завдань із застосуванням будь-яких видів зброї (озброєння);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7" w:name="n360"/>
      <w:bookmarkEnd w:id="357"/>
      <w:r w:rsidRPr="00E47F6A">
        <w:rPr>
          <w:rFonts w:ascii="Times New Roman" w:eastAsia="Times New Roman" w:hAnsi="Times New Roman" w:cs="Times New Roman"/>
          <w:sz w:val="24"/>
          <w:szCs w:val="24"/>
          <w:lang w:eastAsia="uk-UA"/>
        </w:rPr>
        <w:t>воєнні дії - організоване застосування сил оборони та сил безпеки для виконання завдань з оборони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8" w:name="n361"/>
      <w:bookmarkEnd w:id="358"/>
      <w:r w:rsidRPr="00E47F6A">
        <w:rPr>
          <w:rFonts w:ascii="Times New Roman" w:eastAsia="Times New Roman" w:hAnsi="Times New Roman" w:cs="Times New Roman"/>
          <w:sz w:val="24"/>
          <w:szCs w:val="24"/>
          <w:lang w:eastAsia="uk-UA"/>
        </w:rPr>
        <w:t>район воєнних (бойових) дій - визначена рішенням Головнокомандувача Збройних Сил України частина сухопутної території України, повітряного або/та водного простору, на якій впродовж певного часу ведуться або/та можуть вестися воєнні (бойові) дії";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59" w:name="n362"/>
      <w:bookmarkEnd w:id="359"/>
      <w:r w:rsidRPr="00E47F6A">
        <w:rPr>
          <w:rFonts w:ascii="Times New Roman" w:eastAsia="Times New Roman" w:hAnsi="Times New Roman" w:cs="Times New Roman"/>
          <w:sz w:val="24"/>
          <w:szCs w:val="24"/>
          <w:lang w:eastAsia="uk-UA"/>
        </w:rPr>
        <w:t>б) </w:t>
      </w:r>
      <w:hyperlink r:id="rId30" w:anchor="n163" w:tgtFrame="_blank" w:history="1">
        <w:r w:rsidRPr="00E47F6A">
          <w:rPr>
            <w:rFonts w:ascii="Times New Roman" w:eastAsia="Times New Roman" w:hAnsi="Times New Roman" w:cs="Times New Roman"/>
            <w:color w:val="000099"/>
            <w:sz w:val="24"/>
            <w:szCs w:val="24"/>
            <w:u w:val="single"/>
            <w:lang w:eastAsia="uk-UA"/>
          </w:rPr>
          <w:t>частину третю</w:t>
        </w:r>
      </w:hyperlink>
      <w:r w:rsidRPr="00E47F6A">
        <w:rPr>
          <w:rFonts w:ascii="Times New Roman" w:eastAsia="Times New Roman" w:hAnsi="Times New Roman" w:cs="Times New Roman"/>
          <w:sz w:val="24"/>
          <w:szCs w:val="24"/>
          <w:lang w:eastAsia="uk-UA"/>
        </w:rPr>
        <w:t> статті 2 викласти в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0" w:name="n363"/>
      <w:bookmarkEnd w:id="360"/>
      <w:r w:rsidRPr="00E47F6A">
        <w:rPr>
          <w:rFonts w:ascii="Times New Roman" w:eastAsia="Times New Roman" w:hAnsi="Times New Roman" w:cs="Times New Roman"/>
          <w:sz w:val="24"/>
          <w:szCs w:val="24"/>
          <w:lang w:eastAsia="uk-UA"/>
        </w:rPr>
        <w:t xml:space="preserve">"Для організації оборони держави Президент України за поданням Кабінету Міністрів України затверджує структуру плану оборони України, план оборони України та військово-адміністративний поділ території України на військово-сухопутні, військово-морські та військово-повітряні зони (райони), який є обов’язковим до врахування під час визначення меж зон (ділянок) відповідальності регіональних (територіальних, міжрегіональних, </w:t>
      </w:r>
      <w:proofErr w:type="spellStart"/>
      <w:r w:rsidRPr="00E47F6A">
        <w:rPr>
          <w:rFonts w:ascii="Times New Roman" w:eastAsia="Times New Roman" w:hAnsi="Times New Roman" w:cs="Times New Roman"/>
          <w:sz w:val="24"/>
          <w:szCs w:val="24"/>
          <w:lang w:eastAsia="uk-UA"/>
        </w:rPr>
        <w:t>міжтериторіальних</w:t>
      </w:r>
      <w:proofErr w:type="spellEnd"/>
      <w:r w:rsidRPr="00E47F6A">
        <w:rPr>
          <w:rFonts w:ascii="Times New Roman" w:eastAsia="Times New Roman" w:hAnsi="Times New Roman" w:cs="Times New Roman"/>
          <w:sz w:val="24"/>
          <w:szCs w:val="24"/>
          <w:lang w:eastAsia="uk-UA"/>
        </w:rPr>
        <w:t>) органів управління інших військових формувань, утворених відповідно до законів України та відповідних правоохоронних (спеціальних) органів. Порядок розроблення плану оборони України визначається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1" w:name="n364"/>
      <w:bookmarkEnd w:id="361"/>
      <w:r w:rsidRPr="00E47F6A">
        <w:rPr>
          <w:rFonts w:ascii="Times New Roman" w:eastAsia="Times New Roman" w:hAnsi="Times New Roman" w:cs="Times New Roman"/>
          <w:sz w:val="24"/>
          <w:szCs w:val="24"/>
          <w:lang w:eastAsia="uk-UA"/>
        </w:rPr>
        <w:t>в) </w:t>
      </w:r>
      <w:hyperlink r:id="rId31" w:anchor="n215" w:tgtFrame="_blank" w:history="1">
        <w:r w:rsidRPr="00E47F6A">
          <w:rPr>
            <w:rFonts w:ascii="Times New Roman" w:eastAsia="Times New Roman" w:hAnsi="Times New Roman" w:cs="Times New Roman"/>
            <w:color w:val="000099"/>
            <w:sz w:val="24"/>
            <w:szCs w:val="24"/>
            <w:u w:val="single"/>
            <w:lang w:eastAsia="uk-UA"/>
          </w:rPr>
          <w:t>абзац дев’ятий</w:t>
        </w:r>
      </w:hyperlink>
      <w:r w:rsidRPr="00E47F6A">
        <w:rPr>
          <w:rFonts w:ascii="Times New Roman" w:eastAsia="Times New Roman" w:hAnsi="Times New Roman" w:cs="Times New Roman"/>
          <w:sz w:val="24"/>
          <w:szCs w:val="24"/>
          <w:lang w:eastAsia="uk-UA"/>
        </w:rPr>
        <w:t> статті 9 після слів "з мобілізаційної підготовки та мобілізації" доповнити словами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2" w:name="n365"/>
      <w:bookmarkEnd w:id="362"/>
      <w:r w:rsidRPr="00E47F6A">
        <w:rPr>
          <w:rFonts w:ascii="Times New Roman" w:eastAsia="Times New Roman" w:hAnsi="Times New Roman" w:cs="Times New Roman"/>
          <w:sz w:val="24"/>
          <w:szCs w:val="24"/>
          <w:lang w:eastAsia="uk-UA"/>
        </w:rPr>
        <w:t>г) </w:t>
      </w:r>
      <w:hyperlink r:id="rId32" w:anchor="n291" w:tgtFrame="_blank" w:history="1">
        <w:r w:rsidRPr="00E47F6A">
          <w:rPr>
            <w:rFonts w:ascii="Times New Roman" w:eastAsia="Times New Roman" w:hAnsi="Times New Roman" w:cs="Times New Roman"/>
            <w:color w:val="000099"/>
            <w:sz w:val="24"/>
            <w:szCs w:val="24"/>
            <w:u w:val="single"/>
            <w:lang w:eastAsia="uk-UA"/>
          </w:rPr>
          <w:t>абзац восьмий</w:t>
        </w:r>
      </w:hyperlink>
      <w:r w:rsidRPr="00E47F6A">
        <w:rPr>
          <w:rFonts w:ascii="Times New Roman" w:eastAsia="Times New Roman" w:hAnsi="Times New Roman" w:cs="Times New Roman"/>
          <w:sz w:val="24"/>
          <w:szCs w:val="24"/>
          <w:lang w:eastAsia="uk-UA"/>
        </w:rPr>
        <w:t> частини третьої статті 12 після слів "територіальної оборони" доповнити словами "та руху опору";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3" w:name="n366"/>
      <w:bookmarkEnd w:id="363"/>
      <w:r w:rsidRPr="00E47F6A">
        <w:rPr>
          <w:rFonts w:ascii="Times New Roman" w:eastAsia="Times New Roman" w:hAnsi="Times New Roman" w:cs="Times New Roman"/>
          <w:sz w:val="24"/>
          <w:szCs w:val="24"/>
          <w:lang w:eastAsia="uk-UA"/>
        </w:rPr>
        <w:t>ґ) текст </w:t>
      </w:r>
      <w:hyperlink r:id="rId33" w:anchor="n360" w:tgtFrame="_blank" w:history="1">
        <w:r w:rsidRPr="00E47F6A">
          <w:rPr>
            <w:rFonts w:ascii="Times New Roman" w:eastAsia="Times New Roman" w:hAnsi="Times New Roman" w:cs="Times New Roman"/>
            <w:color w:val="000099"/>
            <w:sz w:val="24"/>
            <w:szCs w:val="24"/>
            <w:u w:val="single"/>
            <w:lang w:eastAsia="uk-UA"/>
          </w:rPr>
          <w:t>статті 18</w:t>
        </w:r>
      </w:hyperlink>
      <w:r w:rsidRPr="00E47F6A">
        <w:rPr>
          <w:rFonts w:ascii="Times New Roman" w:eastAsia="Times New Roman" w:hAnsi="Times New Roman" w:cs="Times New Roman"/>
          <w:sz w:val="24"/>
          <w:szCs w:val="24"/>
          <w:lang w:eastAsia="uk-UA"/>
        </w:rPr>
        <w:t>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4" w:name="n367"/>
      <w:bookmarkEnd w:id="364"/>
      <w:r w:rsidRPr="00E47F6A">
        <w:rPr>
          <w:rFonts w:ascii="Times New Roman" w:eastAsia="Times New Roman" w:hAnsi="Times New Roman" w:cs="Times New Roman"/>
          <w:sz w:val="24"/>
          <w:szCs w:val="24"/>
          <w:lang w:eastAsia="uk-UA"/>
        </w:rPr>
        <w:t>"Територіальна оборона України організовується та здійснюється відповідно до Закону України "Про основи національного спротиву" з урахуванням особливостей, визначених законодавством про оборону, мобілізацію та правовий режим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5" w:name="n368"/>
      <w:bookmarkEnd w:id="365"/>
      <w:r w:rsidRPr="00E47F6A">
        <w:rPr>
          <w:rFonts w:ascii="Times New Roman" w:eastAsia="Times New Roman" w:hAnsi="Times New Roman" w:cs="Times New Roman"/>
          <w:sz w:val="24"/>
          <w:szCs w:val="24"/>
          <w:lang w:eastAsia="uk-UA"/>
        </w:rPr>
        <w:t>д) у тексті </w:t>
      </w:r>
      <w:hyperlink r:id="rId34" w:tgtFrame="_blank" w:history="1">
        <w:r w:rsidRPr="00E47F6A">
          <w:rPr>
            <w:rFonts w:ascii="Times New Roman" w:eastAsia="Times New Roman" w:hAnsi="Times New Roman" w:cs="Times New Roman"/>
            <w:color w:val="000099"/>
            <w:sz w:val="24"/>
            <w:szCs w:val="24"/>
            <w:u w:val="single"/>
            <w:lang w:eastAsia="uk-UA"/>
          </w:rPr>
          <w:t>Закону</w:t>
        </w:r>
      </w:hyperlink>
      <w:r w:rsidRPr="00E47F6A">
        <w:rPr>
          <w:rFonts w:ascii="Times New Roman" w:eastAsia="Times New Roman" w:hAnsi="Times New Roman" w:cs="Times New Roman"/>
          <w:sz w:val="24"/>
          <w:szCs w:val="24"/>
          <w:lang w:eastAsia="uk-UA"/>
        </w:rPr>
        <w:t> слова "громадський порядок" в усіх відмінках замінити словами "громадська безпека і порядок" у відповідному відмінку;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6" w:name="n369"/>
      <w:bookmarkEnd w:id="366"/>
      <w:r w:rsidRPr="00E47F6A">
        <w:rPr>
          <w:rFonts w:ascii="Times New Roman" w:eastAsia="Times New Roman" w:hAnsi="Times New Roman" w:cs="Times New Roman"/>
          <w:sz w:val="24"/>
          <w:szCs w:val="24"/>
          <w:lang w:eastAsia="uk-UA"/>
        </w:rPr>
        <w:t>8) </w:t>
      </w:r>
      <w:hyperlink r:id="rId35" w:anchor="n47" w:tgtFrame="_blank" w:history="1">
        <w:r w:rsidRPr="00E47F6A">
          <w:rPr>
            <w:rFonts w:ascii="Times New Roman" w:eastAsia="Times New Roman" w:hAnsi="Times New Roman" w:cs="Times New Roman"/>
            <w:color w:val="000099"/>
            <w:sz w:val="24"/>
            <w:szCs w:val="24"/>
            <w:u w:val="single"/>
            <w:lang w:eastAsia="uk-UA"/>
          </w:rPr>
          <w:t>частину третю</w:t>
        </w:r>
      </w:hyperlink>
      <w:r w:rsidRPr="00E47F6A">
        <w:rPr>
          <w:rFonts w:ascii="Times New Roman" w:eastAsia="Times New Roman" w:hAnsi="Times New Roman" w:cs="Times New Roman"/>
          <w:sz w:val="24"/>
          <w:szCs w:val="24"/>
          <w:lang w:eastAsia="uk-UA"/>
        </w:rPr>
        <w:t> статті 6 Закону України "Про політичні партії в Україні" (Відомості Верховної Ради України, 2001 р., № 23, ст. 118 із наступними змінами) доповнити пунктом 11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7" w:name="n370"/>
      <w:bookmarkEnd w:id="367"/>
      <w:r w:rsidRPr="00E47F6A">
        <w:rPr>
          <w:rFonts w:ascii="Times New Roman" w:eastAsia="Times New Roman" w:hAnsi="Times New Roman" w:cs="Times New Roman"/>
          <w:sz w:val="24"/>
          <w:szCs w:val="24"/>
          <w:lang w:eastAsia="uk-UA"/>
        </w:rPr>
        <w:t>"11) громадяни України, які зараховані до добровольчих формувань територіальних громад";</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8" w:name="n371"/>
      <w:bookmarkEnd w:id="368"/>
      <w:r w:rsidRPr="00E47F6A">
        <w:rPr>
          <w:rFonts w:ascii="Times New Roman" w:eastAsia="Times New Roman" w:hAnsi="Times New Roman" w:cs="Times New Roman"/>
          <w:sz w:val="24"/>
          <w:szCs w:val="24"/>
          <w:lang w:eastAsia="uk-UA"/>
        </w:rPr>
        <w:t>9) у </w:t>
      </w:r>
      <w:hyperlink r:id="rId36" w:tgtFrame="_blank" w:history="1">
        <w:r w:rsidRPr="00E47F6A">
          <w:rPr>
            <w:rFonts w:ascii="Times New Roman" w:eastAsia="Times New Roman" w:hAnsi="Times New Roman" w:cs="Times New Roman"/>
            <w:color w:val="000099"/>
            <w:sz w:val="24"/>
            <w:szCs w:val="24"/>
            <w:u w:val="single"/>
            <w:lang w:eastAsia="uk-UA"/>
          </w:rPr>
          <w:t>Законі України</w:t>
        </w:r>
      </w:hyperlink>
      <w:r w:rsidRPr="00E47F6A">
        <w:rPr>
          <w:rFonts w:ascii="Times New Roman" w:eastAsia="Times New Roman" w:hAnsi="Times New Roman" w:cs="Times New Roman"/>
          <w:sz w:val="24"/>
          <w:szCs w:val="24"/>
          <w:lang w:eastAsia="uk-UA"/>
        </w:rPr>
        <w:t> "Про військовий обов’язок і військову службу" (Відомості Верховної Ради України, 2006 р., № 38, ст. 324 із наступними змінами):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69" w:name="n372"/>
      <w:bookmarkEnd w:id="369"/>
      <w:r w:rsidRPr="00E47F6A">
        <w:rPr>
          <w:rFonts w:ascii="Times New Roman" w:eastAsia="Times New Roman" w:hAnsi="Times New Roman" w:cs="Times New Roman"/>
          <w:sz w:val="24"/>
          <w:szCs w:val="24"/>
          <w:lang w:eastAsia="uk-UA"/>
        </w:rPr>
        <w:t>а) у тексті </w:t>
      </w:r>
      <w:hyperlink r:id="rId37" w:anchor="n825" w:tgtFrame="_blank" w:history="1">
        <w:r w:rsidRPr="00E47F6A">
          <w:rPr>
            <w:rFonts w:ascii="Times New Roman" w:eastAsia="Times New Roman" w:hAnsi="Times New Roman" w:cs="Times New Roman"/>
            <w:color w:val="000099"/>
            <w:sz w:val="24"/>
            <w:szCs w:val="24"/>
            <w:u w:val="single"/>
            <w:lang w:eastAsia="uk-UA"/>
          </w:rPr>
          <w:t>статті 26</w:t>
        </w:r>
      </w:hyperlink>
      <w:hyperlink r:id="rId38" w:anchor="n825" w:tgtFrame="_blank" w:history="1">
        <w:r w:rsidRPr="00E47F6A">
          <w:rPr>
            <w:rFonts w:ascii="Times New Roman" w:eastAsia="Times New Roman" w:hAnsi="Times New Roman" w:cs="Times New Roman"/>
            <w:b/>
            <w:bCs/>
            <w:color w:val="000099"/>
            <w:sz w:val="2"/>
            <w:szCs w:val="2"/>
            <w:u w:val="single"/>
            <w:vertAlign w:val="superscript"/>
            <w:lang w:eastAsia="uk-UA"/>
          </w:rPr>
          <w:t>-</w:t>
        </w:r>
        <w:r w:rsidRPr="00E47F6A">
          <w:rPr>
            <w:rFonts w:ascii="Times New Roman" w:eastAsia="Times New Roman" w:hAnsi="Times New Roman" w:cs="Times New Roman"/>
            <w:b/>
            <w:bCs/>
            <w:color w:val="000099"/>
            <w:sz w:val="16"/>
            <w:szCs w:val="16"/>
            <w:u w:val="single"/>
            <w:vertAlign w:val="superscript"/>
            <w:lang w:eastAsia="uk-UA"/>
          </w:rPr>
          <w:t>2</w:t>
        </w:r>
      </w:hyperlink>
      <w:r w:rsidRPr="00E47F6A">
        <w:rPr>
          <w:rFonts w:ascii="Times New Roman" w:eastAsia="Times New Roman" w:hAnsi="Times New Roman" w:cs="Times New Roman"/>
          <w:sz w:val="24"/>
          <w:szCs w:val="24"/>
          <w:lang w:eastAsia="uk-UA"/>
        </w:rPr>
        <w:t> слова "першої черги" виключити;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0" w:name="n373"/>
      <w:bookmarkEnd w:id="370"/>
      <w:r w:rsidRPr="00E47F6A">
        <w:rPr>
          <w:rFonts w:ascii="Times New Roman" w:eastAsia="Times New Roman" w:hAnsi="Times New Roman" w:cs="Times New Roman"/>
          <w:sz w:val="24"/>
          <w:szCs w:val="24"/>
          <w:lang w:eastAsia="uk-UA"/>
        </w:rPr>
        <w:t>б) у </w:t>
      </w:r>
      <w:hyperlink r:id="rId39" w:anchor="n613" w:tgtFrame="_blank" w:history="1">
        <w:r w:rsidRPr="00E47F6A">
          <w:rPr>
            <w:rFonts w:ascii="Times New Roman" w:eastAsia="Times New Roman" w:hAnsi="Times New Roman" w:cs="Times New Roman"/>
            <w:color w:val="000099"/>
            <w:sz w:val="24"/>
            <w:szCs w:val="24"/>
            <w:u w:val="single"/>
            <w:lang w:eastAsia="uk-UA"/>
          </w:rPr>
          <w:t>статті 29</w:t>
        </w:r>
      </w:hyperlink>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1" w:name="n374"/>
      <w:bookmarkEnd w:id="371"/>
      <w:r w:rsidRPr="00E47F6A">
        <w:rPr>
          <w:rFonts w:ascii="Times New Roman" w:eastAsia="Times New Roman" w:hAnsi="Times New Roman" w:cs="Times New Roman"/>
          <w:sz w:val="24"/>
          <w:szCs w:val="24"/>
          <w:lang w:eastAsia="uk-UA"/>
        </w:rPr>
        <w:t>частину третю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2" w:name="n375"/>
      <w:bookmarkEnd w:id="372"/>
      <w:r w:rsidRPr="00E47F6A">
        <w:rPr>
          <w:rFonts w:ascii="Times New Roman" w:eastAsia="Times New Roman" w:hAnsi="Times New Roman" w:cs="Times New Roman"/>
          <w:sz w:val="24"/>
          <w:szCs w:val="24"/>
          <w:lang w:eastAsia="uk-UA"/>
        </w:rPr>
        <w:t>"3. Військовозобов’язані (крім резервістів) можуть бути призвані районними (міськими) територіальними центрами комплектування та соціальної підтримки один раз на три роки на навчальні збори строком до трьох місяців";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3" w:name="n376"/>
      <w:bookmarkEnd w:id="373"/>
      <w:r w:rsidRPr="00E47F6A">
        <w:rPr>
          <w:rFonts w:ascii="Times New Roman" w:eastAsia="Times New Roman" w:hAnsi="Times New Roman" w:cs="Times New Roman"/>
          <w:sz w:val="24"/>
          <w:szCs w:val="24"/>
          <w:lang w:eastAsia="uk-UA"/>
        </w:rPr>
        <w:t>частину шосту виключити;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4" w:name="n377"/>
      <w:bookmarkEnd w:id="374"/>
      <w:r w:rsidRPr="00E47F6A">
        <w:rPr>
          <w:rFonts w:ascii="Times New Roman" w:eastAsia="Times New Roman" w:hAnsi="Times New Roman" w:cs="Times New Roman"/>
          <w:sz w:val="24"/>
          <w:szCs w:val="24"/>
          <w:lang w:eastAsia="uk-UA"/>
        </w:rPr>
        <w:lastRenderedPageBreak/>
        <w:t>в) у </w:t>
      </w:r>
      <w:hyperlink r:id="rId40" w:anchor="n1345" w:tgtFrame="_blank" w:history="1">
        <w:r w:rsidRPr="00E47F6A">
          <w:rPr>
            <w:rFonts w:ascii="Times New Roman" w:eastAsia="Times New Roman" w:hAnsi="Times New Roman" w:cs="Times New Roman"/>
            <w:color w:val="000099"/>
            <w:sz w:val="24"/>
            <w:szCs w:val="24"/>
            <w:u w:val="single"/>
            <w:lang w:eastAsia="uk-UA"/>
          </w:rPr>
          <w:t>статті 39</w:t>
        </w:r>
      </w:hyperlink>
      <w:hyperlink r:id="rId41" w:anchor="n1345" w:tgtFrame="_blank" w:history="1">
        <w:r w:rsidRPr="00E47F6A">
          <w:rPr>
            <w:rFonts w:ascii="Times New Roman" w:eastAsia="Times New Roman" w:hAnsi="Times New Roman" w:cs="Times New Roman"/>
            <w:b/>
            <w:bCs/>
            <w:color w:val="000099"/>
            <w:sz w:val="2"/>
            <w:szCs w:val="2"/>
            <w:u w:val="single"/>
            <w:vertAlign w:val="superscript"/>
            <w:lang w:eastAsia="uk-UA"/>
          </w:rPr>
          <w:t>-</w:t>
        </w:r>
        <w:r w:rsidRPr="00E47F6A">
          <w:rPr>
            <w:rFonts w:ascii="Times New Roman" w:eastAsia="Times New Roman" w:hAnsi="Times New Roman" w:cs="Times New Roman"/>
            <w:b/>
            <w:bCs/>
            <w:color w:val="000099"/>
            <w:sz w:val="16"/>
            <w:szCs w:val="16"/>
            <w:u w:val="single"/>
            <w:vertAlign w:val="superscript"/>
            <w:lang w:eastAsia="uk-UA"/>
          </w:rPr>
          <w:t>1</w:t>
        </w:r>
      </w:hyperlink>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5" w:name="n378"/>
      <w:bookmarkEnd w:id="375"/>
      <w:r w:rsidRPr="00E47F6A">
        <w:rPr>
          <w:rFonts w:ascii="Times New Roman" w:eastAsia="Times New Roman" w:hAnsi="Times New Roman" w:cs="Times New Roman"/>
          <w:sz w:val="24"/>
          <w:szCs w:val="24"/>
          <w:lang w:eastAsia="uk-UA"/>
        </w:rPr>
        <w:t>частину десяту після слів "передбаченими частиною третьою" замінити словами "передбаченими частинами третьою та п’ятою";</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6" w:name="n379"/>
      <w:bookmarkEnd w:id="376"/>
      <w:r w:rsidRPr="00E47F6A">
        <w:rPr>
          <w:rFonts w:ascii="Times New Roman" w:eastAsia="Times New Roman" w:hAnsi="Times New Roman" w:cs="Times New Roman"/>
          <w:sz w:val="24"/>
          <w:szCs w:val="24"/>
          <w:lang w:eastAsia="uk-UA"/>
        </w:rPr>
        <w:t>у частині дванадцятій слова "виплачується грошове забезпечення в розмірі мінімальної заробітної плати" замінити словами "додатково до належного грошового забезпечення військовослужбовця виплачується мінімальна заробітна плата";</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7" w:name="n380"/>
      <w:bookmarkEnd w:id="377"/>
      <w:r w:rsidRPr="00E47F6A">
        <w:rPr>
          <w:rFonts w:ascii="Times New Roman" w:eastAsia="Times New Roman" w:hAnsi="Times New Roman" w:cs="Times New Roman"/>
          <w:sz w:val="24"/>
          <w:szCs w:val="24"/>
          <w:lang w:eastAsia="uk-UA"/>
        </w:rPr>
        <w:t>10) </w:t>
      </w:r>
      <w:hyperlink r:id="rId42" w:anchor="n12" w:tgtFrame="_blank" w:history="1">
        <w:r w:rsidRPr="00E47F6A">
          <w:rPr>
            <w:rFonts w:ascii="Times New Roman" w:eastAsia="Times New Roman" w:hAnsi="Times New Roman" w:cs="Times New Roman"/>
            <w:color w:val="000099"/>
            <w:sz w:val="24"/>
            <w:szCs w:val="24"/>
            <w:u w:val="single"/>
            <w:lang w:eastAsia="uk-UA"/>
          </w:rPr>
          <w:t>частину другу</w:t>
        </w:r>
      </w:hyperlink>
      <w:r w:rsidRPr="00E47F6A">
        <w:rPr>
          <w:rFonts w:ascii="Times New Roman" w:eastAsia="Times New Roman" w:hAnsi="Times New Roman" w:cs="Times New Roman"/>
          <w:sz w:val="24"/>
          <w:szCs w:val="24"/>
          <w:lang w:eastAsia="uk-UA"/>
        </w:rPr>
        <w:t> статті 2 Закону України "Про адміністративні послуги" (Відомості Верховної Ради України, 2013 р., № 32, ст. 409 із наступними змінами) доповнити пунктом 18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8" w:name="n381"/>
      <w:bookmarkEnd w:id="378"/>
      <w:r w:rsidRPr="00E47F6A">
        <w:rPr>
          <w:rFonts w:ascii="Times New Roman" w:eastAsia="Times New Roman" w:hAnsi="Times New Roman" w:cs="Times New Roman"/>
          <w:sz w:val="24"/>
          <w:szCs w:val="24"/>
          <w:lang w:eastAsia="uk-UA"/>
        </w:rPr>
        <w:t>"18) сертифікації інструкторів, які залучаються до підготовки військових частин (підрозділів) територіальної оборони Сил територіальної оборони Збройних Сил України та підготовки населення України до участі в русі національного спротиву";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79" w:name="n382"/>
      <w:bookmarkEnd w:id="379"/>
      <w:r w:rsidRPr="00E47F6A">
        <w:rPr>
          <w:rFonts w:ascii="Times New Roman" w:eastAsia="Times New Roman" w:hAnsi="Times New Roman" w:cs="Times New Roman"/>
          <w:sz w:val="24"/>
          <w:szCs w:val="24"/>
          <w:lang w:eastAsia="uk-UA"/>
        </w:rPr>
        <w:t>11) у </w:t>
      </w:r>
      <w:hyperlink r:id="rId43" w:tgtFrame="_blank" w:history="1">
        <w:r w:rsidRPr="00E47F6A">
          <w:rPr>
            <w:rFonts w:ascii="Times New Roman" w:eastAsia="Times New Roman" w:hAnsi="Times New Roman" w:cs="Times New Roman"/>
            <w:color w:val="000099"/>
            <w:sz w:val="24"/>
            <w:szCs w:val="24"/>
            <w:u w:val="single"/>
            <w:lang w:eastAsia="uk-UA"/>
          </w:rPr>
          <w:t>Законі України</w:t>
        </w:r>
      </w:hyperlink>
      <w:r w:rsidRPr="00E47F6A">
        <w:rPr>
          <w:rFonts w:ascii="Times New Roman" w:eastAsia="Times New Roman" w:hAnsi="Times New Roman" w:cs="Times New Roman"/>
          <w:sz w:val="24"/>
          <w:szCs w:val="24"/>
          <w:lang w:eastAsia="uk-UA"/>
        </w:rPr>
        <w:t> "Про Національну гвардію України" (Відомості Верховної Ради України, 2014 р., № 17, ст. 594; 2016 р., № 3, ст. 35; із змінами, внесеними Законом України від 30 березня 2021 року № 1357-IX):</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0" w:name="n383"/>
      <w:bookmarkEnd w:id="380"/>
      <w:r w:rsidRPr="00E47F6A">
        <w:rPr>
          <w:rFonts w:ascii="Times New Roman" w:eastAsia="Times New Roman" w:hAnsi="Times New Roman" w:cs="Times New Roman"/>
          <w:sz w:val="24"/>
          <w:szCs w:val="24"/>
          <w:lang w:eastAsia="uk-UA"/>
        </w:rPr>
        <w:t>а) </w:t>
      </w:r>
      <w:hyperlink r:id="rId44" w:anchor="n18" w:tgtFrame="_blank" w:history="1">
        <w:r w:rsidRPr="00E47F6A">
          <w:rPr>
            <w:rFonts w:ascii="Times New Roman" w:eastAsia="Times New Roman" w:hAnsi="Times New Roman" w:cs="Times New Roman"/>
            <w:color w:val="000099"/>
            <w:sz w:val="24"/>
            <w:szCs w:val="24"/>
            <w:u w:val="single"/>
            <w:lang w:eastAsia="uk-UA"/>
          </w:rPr>
          <w:t>пункти 8</w:t>
        </w:r>
      </w:hyperlink>
      <w:r w:rsidRPr="00E47F6A">
        <w:rPr>
          <w:rFonts w:ascii="Times New Roman" w:eastAsia="Times New Roman" w:hAnsi="Times New Roman" w:cs="Times New Roman"/>
          <w:sz w:val="24"/>
          <w:szCs w:val="24"/>
          <w:lang w:eastAsia="uk-UA"/>
        </w:rPr>
        <w:t> і </w:t>
      </w:r>
      <w:hyperlink r:id="rId45" w:anchor="n20" w:tgtFrame="_blank" w:history="1">
        <w:r w:rsidRPr="00E47F6A">
          <w:rPr>
            <w:rFonts w:ascii="Times New Roman" w:eastAsia="Times New Roman" w:hAnsi="Times New Roman" w:cs="Times New Roman"/>
            <w:color w:val="000099"/>
            <w:sz w:val="24"/>
            <w:szCs w:val="24"/>
            <w:u w:val="single"/>
            <w:lang w:eastAsia="uk-UA"/>
          </w:rPr>
          <w:t>10</w:t>
        </w:r>
      </w:hyperlink>
      <w:r w:rsidRPr="00E47F6A">
        <w:rPr>
          <w:rFonts w:ascii="Times New Roman" w:eastAsia="Times New Roman" w:hAnsi="Times New Roman" w:cs="Times New Roman"/>
          <w:sz w:val="24"/>
          <w:szCs w:val="24"/>
          <w:lang w:eastAsia="uk-UA"/>
        </w:rPr>
        <w:t> частини першої статті 2 викласти в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1" w:name="n384"/>
      <w:bookmarkEnd w:id="381"/>
      <w:r w:rsidRPr="00E47F6A">
        <w:rPr>
          <w:rFonts w:ascii="Times New Roman" w:eastAsia="Times New Roman" w:hAnsi="Times New Roman" w:cs="Times New Roman"/>
          <w:sz w:val="24"/>
          <w:szCs w:val="24"/>
          <w:lang w:eastAsia="uk-UA"/>
        </w:rPr>
        <w:t>"8) охорона центральних баз матеріально-технічного забезпечення Міністерства внутрішніх справ України, охорона і оборона військових об’єктів, баз (закладів, установ) Національної гвардії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2" w:name="n385"/>
      <w:bookmarkEnd w:id="382"/>
      <w:r w:rsidRPr="00E47F6A">
        <w:rPr>
          <w:rFonts w:ascii="Times New Roman" w:eastAsia="Times New Roman" w:hAnsi="Times New Roman" w:cs="Times New Roman"/>
          <w:sz w:val="24"/>
          <w:szCs w:val="24"/>
          <w:lang w:eastAsia="uk-UA"/>
        </w:rPr>
        <w:t>"10) участь у спеціальних операціях із знешкодження озброєних злочинців, у боротьбі з диверсійно-розвідувальними силами агресора (противника), припиненні діяльності не передбачених законом воєнізованих або збройних формувань (груп), організованих груп та злочинних організацій на території України, а також у заходах, пов’язаних із припиненням терористичної діяльності";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3" w:name="n386"/>
      <w:bookmarkEnd w:id="383"/>
      <w:r w:rsidRPr="00E47F6A">
        <w:rPr>
          <w:rFonts w:ascii="Times New Roman" w:eastAsia="Times New Roman" w:hAnsi="Times New Roman" w:cs="Times New Roman"/>
          <w:sz w:val="24"/>
          <w:szCs w:val="24"/>
          <w:lang w:eastAsia="uk-UA"/>
        </w:rPr>
        <w:t>б) </w:t>
      </w:r>
      <w:hyperlink r:id="rId46" w:anchor="n276" w:tgtFrame="_blank" w:history="1">
        <w:r w:rsidRPr="00E47F6A">
          <w:rPr>
            <w:rFonts w:ascii="Times New Roman" w:eastAsia="Times New Roman" w:hAnsi="Times New Roman" w:cs="Times New Roman"/>
            <w:color w:val="000099"/>
            <w:sz w:val="24"/>
            <w:szCs w:val="24"/>
            <w:u w:val="single"/>
            <w:lang w:eastAsia="uk-UA"/>
          </w:rPr>
          <w:t>статтю 6</w:t>
        </w:r>
      </w:hyperlink>
      <w:hyperlink r:id="rId47" w:anchor="n276" w:tgtFrame="_blank" w:history="1">
        <w:r w:rsidRPr="00E47F6A">
          <w:rPr>
            <w:rFonts w:ascii="Times New Roman" w:eastAsia="Times New Roman" w:hAnsi="Times New Roman" w:cs="Times New Roman"/>
            <w:b/>
            <w:bCs/>
            <w:color w:val="000099"/>
            <w:sz w:val="2"/>
            <w:szCs w:val="2"/>
            <w:u w:val="single"/>
            <w:vertAlign w:val="superscript"/>
            <w:lang w:eastAsia="uk-UA"/>
          </w:rPr>
          <w:t>-</w:t>
        </w:r>
        <w:r w:rsidRPr="00E47F6A">
          <w:rPr>
            <w:rFonts w:ascii="Times New Roman" w:eastAsia="Times New Roman" w:hAnsi="Times New Roman" w:cs="Times New Roman"/>
            <w:b/>
            <w:bCs/>
            <w:color w:val="000099"/>
            <w:sz w:val="16"/>
            <w:szCs w:val="16"/>
            <w:u w:val="single"/>
            <w:vertAlign w:val="superscript"/>
            <w:lang w:eastAsia="uk-UA"/>
          </w:rPr>
          <w:t>1</w:t>
        </w:r>
      </w:hyperlink>
      <w:r w:rsidRPr="00E47F6A">
        <w:rPr>
          <w:rFonts w:ascii="Times New Roman" w:eastAsia="Times New Roman" w:hAnsi="Times New Roman" w:cs="Times New Roman"/>
          <w:sz w:val="24"/>
          <w:szCs w:val="24"/>
          <w:lang w:eastAsia="uk-UA"/>
        </w:rPr>
        <w:t> викласти в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4" w:name="n387"/>
      <w:bookmarkEnd w:id="384"/>
      <w:r w:rsidRPr="00E47F6A">
        <w:rPr>
          <w:rFonts w:ascii="Times New Roman" w:eastAsia="Times New Roman" w:hAnsi="Times New Roman" w:cs="Times New Roman"/>
          <w:sz w:val="24"/>
          <w:szCs w:val="24"/>
          <w:lang w:eastAsia="uk-UA"/>
        </w:rPr>
        <w:t>"</w:t>
      </w:r>
      <w:r w:rsidRPr="00E47F6A">
        <w:rPr>
          <w:rFonts w:ascii="Times New Roman" w:eastAsia="Times New Roman" w:hAnsi="Times New Roman" w:cs="Times New Roman"/>
          <w:b/>
          <w:bCs/>
          <w:sz w:val="24"/>
          <w:szCs w:val="24"/>
          <w:lang w:eastAsia="uk-UA"/>
        </w:rPr>
        <w:t>Стаття 6</w:t>
      </w:r>
      <w:r w:rsidRPr="00E47F6A">
        <w:rPr>
          <w:rFonts w:ascii="Times New Roman" w:eastAsia="Times New Roman" w:hAnsi="Times New Roman" w:cs="Times New Roman"/>
          <w:b/>
          <w:bCs/>
          <w:sz w:val="2"/>
          <w:szCs w:val="2"/>
          <w:vertAlign w:val="superscript"/>
          <w:lang w:eastAsia="uk-UA"/>
        </w:rPr>
        <w:t>-</w:t>
      </w:r>
      <w:r w:rsidRPr="00E47F6A">
        <w:rPr>
          <w:rFonts w:ascii="Times New Roman" w:eastAsia="Times New Roman" w:hAnsi="Times New Roman" w:cs="Times New Roman"/>
          <w:b/>
          <w:bCs/>
          <w:sz w:val="16"/>
          <w:szCs w:val="16"/>
          <w:vertAlign w:val="superscript"/>
          <w:lang w:eastAsia="uk-UA"/>
        </w:rPr>
        <w:t>1</w:t>
      </w:r>
      <w:r w:rsidRPr="00E47F6A">
        <w:rPr>
          <w:rFonts w:ascii="Times New Roman" w:eastAsia="Times New Roman" w:hAnsi="Times New Roman" w:cs="Times New Roman"/>
          <w:sz w:val="24"/>
          <w:szCs w:val="24"/>
          <w:lang w:eastAsia="uk-UA"/>
        </w:rPr>
        <w:t>. Повноваження Міністра оборони України та Головнокомандувача Збройних Сил України щодо Національної гвардії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5" w:name="n388"/>
      <w:bookmarkEnd w:id="385"/>
      <w:r w:rsidRPr="00E47F6A">
        <w:rPr>
          <w:rFonts w:ascii="Times New Roman" w:eastAsia="Times New Roman" w:hAnsi="Times New Roman" w:cs="Times New Roman"/>
          <w:sz w:val="24"/>
          <w:szCs w:val="24"/>
          <w:lang w:eastAsia="uk-UA"/>
        </w:rPr>
        <w:t>1. Міністр оборони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6" w:name="n389"/>
      <w:bookmarkEnd w:id="386"/>
      <w:r w:rsidRPr="00E47F6A">
        <w:rPr>
          <w:rFonts w:ascii="Times New Roman" w:eastAsia="Times New Roman" w:hAnsi="Times New Roman" w:cs="Times New Roman"/>
          <w:sz w:val="24"/>
          <w:szCs w:val="24"/>
          <w:lang w:eastAsia="uk-UA"/>
        </w:rPr>
        <w:t>1) спільно з Міністром внутрішніх справ України визначає порядок забезпечення органів військового управління, з’єднань і військових частин Національної гвардії України, які в особливий період підпорядковуються органам військового управління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7" w:name="n390"/>
      <w:bookmarkEnd w:id="387"/>
      <w:r w:rsidRPr="00E47F6A">
        <w:rPr>
          <w:rFonts w:ascii="Times New Roman" w:eastAsia="Times New Roman" w:hAnsi="Times New Roman" w:cs="Times New Roman"/>
          <w:sz w:val="24"/>
          <w:szCs w:val="24"/>
          <w:lang w:eastAsia="uk-UA"/>
        </w:rPr>
        <w:t>2) затверджує єдині вимоги щодо якісних характеристик військового озброєння і військової техніки та розрахункову кількість основних видів номенклатури озброєння і військової (спеціальної) техніки, необхідних для оснащення Збройних Сил України та Національної гвардії України, згідно з визначеними потребами та пріоритетами;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8" w:name="n391"/>
      <w:bookmarkEnd w:id="388"/>
      <w:r w:rsidRPr="00E47F6A">
        <w:rPr>
          <w:rFonts w:ascii="Times New Roman" w:eastAsia="Times New Roman" w:hAnsi="Times New Roman" w:cs="Times New Roman"/>
          <w:sz w:val="24"/>
          <w:szCs w:val="24"/>
          <w:lang w:eastAsia="uk-UA"/>
        </w:rPr>
        <w:t>3) організовує розроблення єдиних для Збройних Сил України та Національної гвардії України технічних регламентів у сфері військового озброєння і військової техніки;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89" w:name="n392"/>
      <w:bookmarkEnd w:id="389"/>
      <w:r w:rsidRPr="00E47F6A">
        <w:rPr>
          <w:rFonts w:ascii="Times New Roman" w:eastAsia="Times New Roman" w:hAnsi="Times New Roman" w:cs="Times New Roman"/>
          <w:sz w:val="24"/>
          <w:szCs w:val="24"/>
          <w:lang w:eastAsia="uk-UA"/>
        </w:rPr>
        <w:t>4) організовує у межах компетенції комплектування Національної гвардії України військовослужбовцями, які проходять строкову військову службу, військову службу за призовом під час мобілізації, на особливий період, військову службу за призовом осіб офіцерського складу;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0" w:name="n393"/>
      <w:bookmarkEnd w:id="390"/>
      <w:r w:rsidRPr="00E47F6A">
        <w:rPr>
          <w:rFonts w:ascii="Times New Roman" w:eastAsia="Times New Roman" w:hAnsi="Times New Roman" w:cs="Times New Roman"/>
          <w:sz w:val="24"/>
          <w:szCs w:val="24"/>
          <w:lang w:eastAsia="uk-UA"/>
        </w:rPr>
        <w:t>5) організовує участь у забезпеченні мобілізації та демобілізації в Національній гвардії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1" w:name="n394"/>
      <w:bookmarkEnd w:id="391"/>
      <w:r w:rsidRPr="00E47F6A">
        <w:rPr>
          <w:rFonts w:ascii="Times New Roman" w:eastAsia="Times New Roman" w:hAnsi="Times New Roman" w:cs="Times New Roman"/>
          <w:sz w:val="24"/>
          <w:szCs w:val="24"/>
          <w:lang w:eastAsia="uk-UA"/>
        </w:rPr>
        <w:t xml:space="preserve">6) погоджує тактико-технічні (технічні) завдання на виконання дослідно-конструкторських робіт з розроблення нових зразків озброєння, військової (спеціальної) </w:t>
      </w:r>
      <w:r w:rsidRPr="00E47F6A">
        <w:rPr>
          <w:rFonts w:ascii="Times New Roman" w:eastAsia="Times New Roman" w:hAnsi="Times New Roman" w:cs="Times New Roman"/>
          <w:sz w:val="24"/>
          <w:szCs w:val="24"/>
          <w:lang w:eastAsia="uk-UA"/>
        </w:rPr>
        <w:lastRenderedPageBreak/>
        <w:t>техніки та військової зброї, їх складових частин, а також модернізації зазначених зразків для потреб Національної гвардії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2" w:name="n395"/>
      <w:bookmarkEnd w:id="392"/>
      <w:r w:rsidRPr="00E47F6A">
        <w:rPr>
          <w:rFonts w:ascii="Times New Roman" w:eastAsia="Times New Roman" w:hAnsi="Times New Roman" w:cs="Times New Roman"/>
          <w:sz w:val="24"/>
          <w:szCs w:val="24"/>
          <w:lang w:eastAsia="uk-UA"/>
        </w:rPr>
        <w:t>7) здійснює інші повноваження у сфері оборони держави, передбачені законом.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3" w:name="n396"/>
      <w:bookmarkEnd w:id="393"/>
      <w:r w:rsidRPr="00E47F6A">
        <w:rPr>
          <w:rFonts w:ascii="Times New Roman" w:eastAsia="Times New Roman" w:hAnsi="Times New Roman" w:cs="Times New Roman"/>
          <w:sz w:val="24"/>
          <w:szCs w:val="24"/>
          <w:lang w:eastAsia="uk-UA"/>
        </w:rPr>
        <w:t>2. Головнокомандувач Збройних Сил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4" w:name="n397"/>
      <w:bookmarkEnd w:id="394"/>
      <w:r w:rsidRPr="00E47F6A">
        <w:rPr>
          <w:rFonts w:ascii="Times New Roman" w:eastAsia="Times New Roman" w:hAnsi="Times New Roman" w:cs="Times New Roman"/>
          <w:sz w:val="24"/>
          <w:szCs w:val="24"/>
          <w:lang w:eastAsia="uk-UA"/>
        </w:rPr>
        <w:t>1) узгоджує програми розвитку Національної гвардії України в частині, що стосується оборони держави, а також плани підготовки її органів військового управління, з’єднань і військових частин, призначених для підпорядкування органам військового управління Збройних Сил України в особливий період та виконання завдань територіальної оборони;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5" w:name="n398"/>
      <w:bookmarkEnd w:id="395"/>
      <w:r w:rsidRPr="00E47F6A">
        <w:rPr>
          <w:rFonts w:ascii="Times New Roman" w:eastAsia="Times New Roman" w:hAnsi="Times New Roman" w:cs="Times New Roman"/>
          <w:sz w:val="24"/>
          <w:szCs w:val="24"/>
          <w:lang w:eastAsia="uk-UA"/>
        </w:rPr>
        <w:t>2) організовує участь у забезпеченні мобілізації та демобілізації в Національній гвардії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6" w:name="n399"/>
      <w:bookmarkEnd w:id="396"/>
      <w:r w:rsidRPr="00E47F6A">
        <w:rPr>
          <w:rFonts w:ascii="Times New Roman" w:eastAsia="Times New Roman" w:hAnsi="Times New Roman" w:cs="Times New Roman"/>
          <w:sz w:val="24"/>
          <w:szCs w:val="24"/>
          <w:lang w:eastAsia="uk-UA"/>
        </w:rPr>
        <w:t>3) організовує методологічне, методичне та наукове забезпечення мобілізаційної підготовки Національної гвардії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7" w:name="n400"/>
      <w:bookmarkEnd w:id="397"/>
      <w:r w:rsidRPr="00E47F6A">
        <w:rPr>
          <w:rFonts w:ascii="Times New Roman" w:eastAsia="Times New Roman" w:hAnsi="Times New Roman" w:cs="Times New Roman"/>
          <w:sz w:val="24"/>
          <w:szCs w:val="24"/>
          <w:lang w:eastAsia="uk-UA"/>
        </w:rPr>
        <w:t>3. З настанням особливого періоду Національна гвардія України для виконання завдань з оборони держави приводиться в готовність до виконання завдань за призначенням і підпорядковується Головнокомандувачу Збройних Сил України, крім військових частин (підрозділів), які здійснюють конвоювання та охорону дипломатичних представництв";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8" w:name="n401"/>
      <w:bookmarkEnd w:id="398"/>
      <w:r w:rsidRPr="00E47F6A">
        <w:rPr>
          <w:rFonts w:ascii="Times New Roman" w:eastAsia="Times New Roman" w:hAnsi="Times New Roman" w:cs="Times New Roman"/>
          <w:sz w:val="24"/>
          <w:szCs w:val="24"/>
          <w:lang w:eastAsia="uk-UA"/>
        </w:rPr>
        <w:t>в) у тексті </w:t>
      </w:r>
      <w:hyperlink r:id="rId48" w:tgtFrame="_blank" w:history="1">
        <w:r w:rsidRPr="00E47F6A">
          <w:rPr>
            <w:rFonts w:ascii="Times New Roman" w:eastAsia="Times New Roman" w:hAnsi="Times New Roman" w:cs="Times New Roman"/>
            <w:color w:val="000099"/>
            <w:sz w:val="24"/>
            <w:szCs w:val="24"/>
            <w:u w:val="single"/>
            <w:lang w:eastAsia="uk-UA"/>
          </w:rPr>
          <w:t>Закону</w:t>
        </w:r>
      </w:hyperlink>
      <w:r w:rsidRPr="00E47F6A">
        <w:rPr>
          <w:rFonts w:ascii="Times New Roman" w:eastAsia="Times New Roman" w:hAnsi="Times New Roman" w:cs="Times New Roman"/>
          <w:sz w:val="24"/>
          <w:szCs w:val="24"/>
          <w:lang w:eastAsia="uk-UA"/>
        </w:rPr>
        <w:t> слова "громадський порядок" в усіх відмінках замінити словами "громадська безпека і порядок" у відповідному відмінку;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399" w:name="n402"/>
      <w:bookmarkEnd w:id="399"/>
      <w:r w:rsidRPr="00E47F6A">
        <w:rPr>
          <w:rFonts w:ascii="Times New Roman" w:eastAsia="Times New Roman" w:hAnsi="Times New Roman" w:cs="Times New Roman"/>
          <w:sz w:val="24"/>
          <w:szCs w:val="24"/>
          <w:lang w:eastAsia="uk-UA"/>
        </w:rPr>
        <w:t>12) у </w:t>
      </w:r>
      <w:hyperlink r:id="rId49" w:tgtFrame="_blank" w:history="1">
        <w:r w:rsidRPr="00E47F6A">
          <w:rPr>
            <w:rFonts w:ascii="Times New Roman" w:eastAsia="Times New Roman" w:hAnsi="Times New Roman" w:cs="Times New Roman"/>
            <w:color w:val="000099"/>
            <w:sz w:val="24"/>
            <w:szCs w:val="24"/>
            <w:u w:val="single"/>
            <w:lang w:eastAsia="uk-UA"/>
          </w:rPr>
          <w:t>Законі України</w:t>
        </w:r>
      </w:hyperlink>
      <w:r w:rsidRPr="00E47F6A">
        <w:rPr>
          <w:rFonts w:ascii="Times New Roman" w:eastAsia="Times New Roman" w:hAnsi="Times New Roman" w:cs="Times New Roman"/>
          <w:sz w:val="24"/>
          <w:szCs w:val="24"/>
          <w:lang w:eastAsia="uk-UA"/>
        </w:rPr>
        <w:t> "Про правовий режим воєнного стану" (Відомості Верховної Ради України, 2015 р., № 28, ст. 250 із наступними змінами):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0" w:name="n403"/>
      <w:bookmarkEnd w:id="400"/>
      <w:r w:rsidRPr="00E47F6A">
        <w:rPr>
          <w:rFonts w:ascii="Times New Roman" w:eastAsia="Times New Roman" w:hAnsi="Times New Roman" w:cs="Times New Roman"/>
          <w:sz w:val="24"/>
          <w:szCs w:val="24"/>
          <w:lang w:eastAsia="uk-UA"/>
        </w:rPr>
        <w:t>а) у </w:t>
      </w:r>
      <w:hyperlink r:id="rId50" w:anchor="n9" w:tgtFrame="_blank" w:history="1">
        <w:r w:rsidRPr="00E47F6A">
          <w:rPr>
            <w:rFonts w:ascii="Times New Roman" w:eastAsia="Times New Roman" w:hAnsi="Times New Roman" w:cs="Times New Roman"/>
            <w:color w:val="000099"/>
            <w:sz w:val="24"/>
            <w:szCs w:val="24"/>
            <w:u w:val="single"/>
            <w:lang w:eastAsia="uk-UA"/>
          </w:rPr>
          <w:t>статті 3</w:t>
        </w:r>
      </w:hyperlink>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1" w:name="n404"/>
      <w:bookmarkEnd w:id="401"/>
      <w:r w:rsidRPr="00E47F6A">
        <w:rPr>
          <w:rFonts w:ascii="Times New Roman" w:eastAsia="Times New Roman" w:hAnsi="Times New Roman" w:cs="Times New Roman"/>
          <w:sz w:val="24"/>
          <w:szCs w:val="24"/>
          <w:lang w:eastAsia="uk-UA"/>
        </w:rPr>
        <w:t>у частині першій: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2" w:name="n405"/>
      <w:bookmarkEnd w:id="402"/>
      <w:r w:rsidRPr="00E47F6A">
        <w:rPr>
          <w:rFonts w:ascii="Times New Roman" w:eastAsia="Times New Roman" w:hAnsi="Times New Roman" w:cs="Times New Roman"/>
          <w:sz w:val="24"/>
          <w:szCs w:val="24"/>
          <w:lang w:eastAsia="uk-UA"/>
        </w:rPr>
        <w:t>абзац другий викласти в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3" w:name="n406"/>
      <w:bookmarkEnd w:id="403"/>
      <w:r w:rsidRPr="00E47F6A">
        <w:rPr>
          <w:rFonts w:ascii="Times New Roman" w:eastAsia="Times New Roman" w:hAnsi="Times New Roman" w:cs="Times New Roman"/>
          <w:sz w:val="24"/>
          <w:szCs w:val="24"/>
          <w:lang w:eastAsia="uk-UA"/>
        </w:rPr>
        <w:t>"Головнокомандувач Збройних Сил України, Командувач об’єднаних сил Збройних Сил України, командувачі видів та окремих родів військ (сил) Збройних Сил України, командувачі (начальники) органів військового управління, командири з’єднань, військових частин Збройних Сил України та інших утворених відповідно до законів України військових формувань";</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4" w:name="n407"/>
      <w:bookmarkEnd w:id="404"/>
      <w:r w:rsidRPr="00E47F6A">
        <w:rPr>
          <w:rFonts w:ascii="Times New Roman" w:eastAsia="Times New Roman" w:hAnsi="Times New Roman" w:cs="Times New Roman"/>
          <w:sz w:val="24"/>
          <w:szCs w:val="24"/>
          <w:lang w:eastAsia="uk-UA"/>
        </w:rPr>
        <w:t>абзац третій виключити;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5" w:name="n408"/>
      <w:bookmarkEnd w:id="405"/>
      <w:r w:rsidRPr="00E47F6A">
        <w:rPr>
          <w:rFonts w:ascii="Times New Roman" w:eastAsia="Times New Roman" w:hAnsi="Times New Roman" w:cs="Times New Roman"/>
          <w:sz w:val="24"/>
          <w:szCs w:val="24"/>
          <w:lang w:eastAsia="uk-UA"/>
        </w:rPr>
        <w:t>доповнити частиною другою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6" w:name="n409"/>
      <w:bookmarkEnd w:id="406"/>
      <w:r w:rsidRPr="00E47F6A">
        <w:rPr>
          <w:rFonts w:ascii="Times New Roman" w:eastAsia="Times New Roman" w:hAnsi="Times New Roman" w:cs="Times New Roman"/>
          <w:sz w:val="24"/>
          <w:szCs w:val="24"/>
          <w:lang w:eastAsia="uk-UA"/>
        </w:rPr>
        <w:t>"2. Військове командування, в межах повноважень, визначених цим Законом та Указом Президента України про введення воєнного стану в Україні або окремих її місцевостях, затвердженим Верховною Радою України, видає обов’язкові до виконання накази і директиви з питань забезпечення оборони, громадської безпеки і порядку, здійснення заходів правового режиму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7" w:name="n410"/>
      <w:bookmarkEnd w:id="407"/>
      <w:r w:rsidRPr="00E47F6A">
        <w:rPr>
          <w:rFonts w:ascii="Times New Roman" w:eastAsia="Times New Roman" w:hAnsi="Times New Roman" w:cs="Times New Roman"/>
          <w:sz w:val="24"/>
          <w:szCs w:val="24"/>
          <w:lang w:eastAsia="uk-UA"/>
        </w:rPr>
        <w:t>б) у </w:t>
      </w:r>
      <w:hyperlink r:id="rId51" w:anchor="n47" w:tgtFrame="_blank" w:history="1">
        <w:r w:rsidRPr="00E47F6A">
          <w:rPr>
            <w:rFonts w:ascii="Times New Roman" w:eastAsia="Times New Roman" w:hAnsi="Times New Roman" w:cs="Times New Roman"/>
            <w:color w:val="000099"/>
            <w:sz w:val="24"/>
            <w:szCs w:val="24"/>
            <w:u w:val="single"/>
            <w:lang w:eastAsia="uk-UA"/>
          </w:rPr>
          <w:t>статті 8:</w:t>
        </w:r>
      </w:hyperlink>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8" w:name="n411"/>
      <w:bookmarkEnd w:id="408"/>
      <w:r w:rsidRPr="00E47F6A">
        <w:rPr>
          <w:rFonts w:ascii="Times New Roman" w:eastAsia="Times New Roman" w:hAnsi="Times New Roman" w:cs="Times New Roman"/>
          <w:sz w:val="24"/>
          <w:szCs w:val="24"/>
          <w:lang w:eastAsia="uk-UA"/>
        </w:rPr>
        <w:t>у частині першій:</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09" w:name="n412"/>
      <w:bookmarkEnd w:id="409"/>
      <w:r w:rsidRPr="00E47F6A">
        <w:rPr>
          <w:rFonts w:ascii="Times New Roman" w:eastAsia="Times New Roman" w:hAnsi="Times New Roman" w:cs="Times New Roman"/>
          <w:sz w:val="24"/>
          <w:szCs w:val="24"/>
          <w:lang w:eastAsia="uk-UA"/>
        </w:rPr>
        <w:t>пункт 1 викласти в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0" w:name="n413"/>
      <w:bookmarkEnd w:id="410"/>
      <w:r w:rsidRPr="00E47F6A">
        <w:rPr>
          <w:rFonts w:ascii="Times New Roman" w:eastAsia="Times New Roman" w:hAnsi="Times New Roman" w:cs="Times New Roman"/>
          <w:sz w:val="24"/>
          <w:szCs w:val="24"/>
          <w:lang w:eastAsia="uk-UA"/>
        </w:rPr>
        <w:t>"1) встановлювати (посилювати) охорону об’єктів державного значення, об’єктів державного значення національної транспортної системи України та об’єктів, що забезпечують життєдіяльність населення, і вводити особливий режим їх роботи. Порядок встановлення (посилення) охорони таких об’єктів та їх перелік, що із введенням воєнного стану підлягають охороні, а також порядок особливого режиму їх роботи затверджуються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1" w:name="n414"/>
      <w:bookmarkEnd w:id="411"/>
      <w:r w:rsidRPr="00E47F6A">
        <w:rPr>
          <w:rFonts w:ascii="Times New Roman" w:eastAsia="Times New Roman" w:hAnsi="Times New Roman" w:cs="Times New Roman"/>
          <w:sz w:val="24"/>
          <w:szCs w:val="24"/>
          <w:lang w:eastAsia="uk-UA"/>
        </w:rPr>
        <w:lastRenderedPageBreak/>
        <w:t>пункт 5 після слова "запроваджувати"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2" w:name="n415"/>
      <w:bookmarkEnd w:id="412"/>
      <w:r w:rsidRPr="00E47F6A">
        <w:rPr>
          <w:rFonts w:ascii="Times New Roman" w:eastAsia="Times New Roman" w:hAnsi="Times New Roman" w:cs="Times New Roman"/>
          <w:sz w:val="24"/>
          <w:szCs w:val="24"/>
          <w:lang w:eastAsia="uk-UA"/>
        </w:rPr>
        <w:t>пункт 6 після слова "встановлювати"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3" w:name="n416"/>
      <w:bookmarkEnd w:id="413"/>
      <w:r w:rsidRPr="00E47F6A">
        <w:rPr>
          <w:rFonts w:ascii="Times New Roman" w:eastAsia="Times New Roman" w:hAnsi="Times New Roman" w:cs="Times New Roman"/>
          <w:sz w:val="24"/>
          <w:szCs w:val="24"/>
          <w:lang w:eastAsia="uk-UA"/>
        </w:rPr>
        <w:t>пункт 7 після слова "перевіряти"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4" w:name="n417"/>
      <w:bookmarkEnd w:id="414"/>
      <w:r w:rsidRPr="00E47F6A">
        <w:rPr>
          <w:rFonts w:ascii="Times New Roman" w:eastAsia="Times New Roman" w:hAnsi="Times New Roman" w:cs="Times New Roman"/>
          <w:sz w:val="24"/>
          <w:szCs w:val="24"/>
          <w:lang w:eastAsia="uk-UA"/>
        </w:rPr>
        <w:t>пункт 8 після слова "забороняти"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5" w:name="n418"/>
      <w:bookmarkEnd w:id="415"/>
      <w:r w:rsidRPr="00E47F6A">
        <w:rPr>
          <w:rFonts w:ascii="Times New Roman" w:eastAsia="Times New Roman" w:hAnsi="Times New Roman" w:cs="Times New Roman"/>
          <w:sz w:val="24"/>
          <w:szCs w:val="24"/>
          <w:lang w:eastAsia="uk-UA"/>
        </w:rPr>
        <w:t>пункт 10 після слова "встановлювати"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6" w:name="n419"/>
      <w:bookmarkEnd w:id="416"/>
      <w:r w:rsidRPr="00E47F6A">
        <w:rPr>
          <w:rFonts w:ascii="Times New Roman" w:eastAsia="Times New Roman" w:hAnsi="Times New Roman" w:cs="Times New Roman"/>
          <w:sz w:val="24"/>
          <w:szCs w:val="24"/>
          <w:lang w:eastAsia="uk-UA"/>
        </w:rPr>
        <w:t>пункт 11 після слова "регулювати"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7" w:name="n420"/>
      <w:bookmarkEnd w:id="417"/>
      <w:r w:rsidRPr="00E47F6A">
        <w:rPr>
          <w:rFonts w:ascii="Times New Roman" w:eastAsia="Times New Roman" w:hAnsi="Times New Roman" w:cs="Times New Roman"/>
          <w:sz w:val="24"/>
          <w:szCs w:val="24"/>
          <w:lang w:eastAsia="uk-UA"/>
        </w:rPr>
        <w:t>пункт 12 після слів "правового режиму воєнного стану"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8" w:name="n421"/>
      <w:bookmarkEnd w:id="418"/>
      <w:r w:rsidRPr="00E47F6A">
        <w:rPr>
          <w:rFonts w:ascii="Times New Roman" w:eastAsia="Times New Roman" w:hAnsi="Times New Roman" w:cs="Times New Roman"/>
          <w:sz w:val="24"/>
          <w:szCs w:val="24"/>
          <w:lang w:eastAsia="uk-UA"/>
        </w:rPr>
        <w:t>пункт 13 після слова "забороняти"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19" w:name="n422"/>
      <w:bookmarkEnd w:id="419"/>
      <w:r w:rsidRPr="00E47F6A">
        <w:rPr>
          <w:rFonts w:ascii="Times New Roman" w:eastAsia="Times New Roman" w:hAnsi="Times New Roman" w:cs="Times New Roman"/>
          <w:sz w:val="24"/>
          <w:szCs w:val="24"/>
          <w:lang w:eastAsia="uk-UA"/>
        </w:rPr>
        <w:t>пункт 15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0" w:name="n423"/>
      <w:bookmarkEnd w:id="420"/>
      <w:r w:rsidRPr="00E47F6A">
        <w:rPr>
          <w:rFonts w:ascii="Times New Roman" w:eastAsia="Times New Roman" w:hAnsi="Times New Roman" w:cs="Times New Roman"/>
          <w:sz w:val="24"/>
          <w:szCs w:val="24"/>
          <w:lang w:eastAsia="uk-UA"/>
        </w:rPr>
        <w:t>пункти 20 і 21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1" w:name="n424"/>
      <w:bookmarkEnd w:id="421"/>
      <w:r w:rsidRPr="00E47F6A">
        <w:rPr>
          <w:rFonts w:ascii="Times New Roman" w:eastAsia="Times New Roman" w:hAnsi="Times New Roman" w:cs="Times New Roman"/>
          <w:sz w:val="24"/>
          <w:szCs w:val="24"/>
          <w:lang w:eastAsia="uk-UA"/>
        </w:rPr>
        <w:t>"20) запроваджувати у разі необхідності у порядку, визначеному Кабінетом Міністрів України, нормоване забезпечення населення основними продовольчими і непродовольчими товарами;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2" w:name="n425"/>
      <w:bookmarkEnd w:id="422"/>
      <w:r w:rsidRPr="00E47F6A">
        <w:rPr>
          <w:rFonts w:ascii="Times New Roman" w:eastAsia="Times New Roman" w:hAnsi="Times New Roman" w:cs="Times New Roman"/>
          <w:sz w:val="24"/>
          <w:szCs w:val="24"/>
          <w:lang w:eastAsia="uk-UA"/>
        </w:rPr>
        <w:t>21) видавати накази (розпорядження) про відсторонення від роботи керівників підприємств, установ та організацій без збереження заробітної плати за неналежне виконання ними обов’язків, визначених цим Законом, та накази (розпорядження) про призначення виконувачів обов’язків керівників зазначених підприємств, установ і організацій на час дії правового режиму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3" w:name="n426"/>
      <w:bookmarkEnd w:id="423"/>
      <w:r w:rsidRPr="00E47F6A">
        <w:rPr>
          <w:rFonts w:ascii="Times New Roman" w:eastAsia="Times New Roman" w:hAnsi="Times New Roman" w:cs="Times New Roman"/>
          <w:sz w:val="24"/>
          <w:szCs w:val="24"/>
          <w:lang w:eastAsia="uk-UA"/>
        </w:rPr>
        <w:t>пункт 24 після слова "здійснювати" доповнити словами "у порядку, визначеному Кабінетом Міністрів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4" w:name="n427"/>
      <w:bookmarkEnd w:id="424"/>
      <w:r w:rsidRPr="00E47F6A">
        <w:rPr>
          <w:rFonts w:ascii="Times New Roman" w:eastAsia="Times New Roman" w:hAnsi="Times New Roman" w:cs="Times New Roman"/>
          <w:sz w:val="24"/>
          <w:szCs w:val="24"/>
          <w:lang w:eastAsia="uk-UA"/>
        </w:rPr>
        <w:t>частину третю виключити;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5" w:name="n428"/>
      <w:bookmarkEnd w:id="425"/>
      <w:r w:rsidRPr="00E47F6A">
        <w:rPr>
          <w:rFonts w:ascii="Times New Roman" w:eastAsia="Times New Roman" w:hAnsi="Times New Roman" w:cs="Times New Roman"/>
          <w:sz w:val="24"/>
          <w:szCs w:val="24"/>
          <w:lang w:eastAsia="uk-UA"/>
        </w:rPr>
        <w:t>в) доповнити статтями 12</w:t>
      </w:r>
      <w:r w:rsidRPr="00E47F6A">
        <w:rPr>
          <w:rFonts w:ascii="Times New Roman" w:eastAsia="Times New Roman" w:hAnsi="Times New Roman" w:cs="Times New Roman"/>
          <w:b/>
          <w:bCs/>
          <w:sz w:val="2"/>
          <w:szCs w:val="2"/>
          <w:vertAlign w:val="superscript"/>
          <w:lang w:eastAsia="uk-UA"/>
        </w:rPr>
        <w:t>-</w:t>
      </w:r>
      <w:r w:rsidRPr="00E47F6A">
        <w:rPr>
          <w:rFonts w:ascii="Times New Roman" w:eastAsia="Times New Roman" w:hAnsi="Times New Roman" w:cs="Times New Roman"/>
          <w:b/>
          <w:bCs/>
          <w:sz w:val="16"/>
          <w:szCs w:val="16"/>
          <w:vertAlign w:val="superscript"/>
          <w:lang w:eastAsia="uk-UA"/>
        </w:rPr>
        <w:t>1</w:t>
      </w:r>
      <w:r w:rsidRPr="00E47F6A">
        <w:rPr>
          <w:rFonts w:ascii="Times New Roman" w:eastAsia="Times New Roman" w:hAnsi="Times New Roman" w:cs="Times New Roman"/>
          <w:sz w:val="24"/>
          <w:szCs w:val="24"/>
          <w:lang w:eastAsia="uk-UA"/>
        </w:rPr>
        <w:t> і 12</w:t>
      </w:r>
      <w:r w:rsidRPr="00E47F6A">
        <w:rPr>
          <w:rFonts w:ascii="Times New Roman" w:eastAsia="Times New Roman" w:hAnsi="Times New Roman" w:cs="Times New Roman"/>
          <w:b/>
          <w:bCs/>
          <w:sz w:val="2"/>
          <w:szCs w:val="2"/>
          <w:vertAlign w:val="superscript"/>
          <w:lang w:eastAsia="uk-UA"/>
        </w:rPr>
        <w:t>-</w:t>
      </w:r>
      <w:r w:rsidRPr="00E47F6A">
        <w:rPr>
          <w:rFonts w:ascii="Times New Roman" w:eastAsia="Times New Roman" w:hAnsi="Times New Roman" w:cs="Times New Roman"/>
          <w:b/>
          <w:bCs/>
          <w:sz w:val="16"/>
          <w:szCs w:val="16"/>
          <w:vertAlign w:val="superscript"/>
          <w:lang w:eastAsia="uk-UA"/>
        </w:rPr>
        <w:t>2</w:t>
      </w:r>
      <w:r w:rsidRPr="00E47F6A">
        <w:rPr>
          <w:rFonts w:ascii="Times New Roman" w:eastAsia="Times New Roman" w:hAnsi="Times New Roman" w:cs="Times New Roman"/>
          <w:sz w:val="24"/>
          <w:szCs w:val="24"/>
          <w:lang w:eastAsia="uk-UA"/>
        </w:rPr>
        <w:t>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6" w:name="n429"/>
      <w:bookmarkEnd w:id="426"/>
      <w:r w:rsidRPr="00E47F6A">
        <w:rPr>
          <w:rFonts w:ascii="Times New Roman" w:eastAsia="Times New Roman" w:hAnsi="Times New Roman" w:cs="Times New Roman"/>
          <w:sz w:val="24"/>
          <w:szCs w:val="24"/>
          <w:lang w:eastAsia="uk-UA"/>
        </w:rPr>
        <w:t>"</w:t>
      </w:r>
      <w:r w:rsidRPr="00E47F6A">
        <w:rPr>
          <w:rFonts w:ascii="Times New Roman" w:eastAsia="Times New Roman" w:hAnsi="Times New Roman" w:cs="Times New Roman"/>
          <w:b/>
          <w:bCs/>
          <w:sz w:val="24"/>
          <w:szCs w:val="24"/>
          <w:lang w:eastAsia="uk-UA"/>
        </w:rPr>
        <w:t>Стаття 12</w:t>
      </w:r>
      <w:r w:rsidRPr="00E47F6A">
        <w:rPr>
          <w:rFonts w:ascii="Times New Roman" w:eastAsia="Times New Roman" w:hAnsi="Times New Roman" w:cs="Times New Roman"/>
          <w:b/>
          <w:bCs/>
          <w:sz w:val="2"/>
          <w:szCs w:val="2"/>
          <w:vertAlign w:val="superscript"/>
          <w:lang w:eastAsia="uk-UA"/>
        </w:rPr>
        <w:t>-</w:t>
      </w:r>
      <w:r w:rsidRPr="00E47F6A">
        <w:rPr>
          <w:rFonts w:ascii="Times New Roman" w:eastAsia="Times New Roman" w:hAnsi="Times New Roman" w:cs="Times New Roman"/>
          <w:b/>
          <w:bCs/>
          <w:sz w:val="16"/>
          <w:szCs w:val="16"/>
          <w:vertAlign w:val="superscript"/>
          <w:lang w:eastAsia="uk-UA"/>
        </w:rPr>
        <w:t>1</w:t>
      </w:r>
      <w:r w:rsidRPr="00E47F6A">
        <w:rPr>
          <w:rFonts w:ascii="Times New Roman" w:eastAsia="Times New Roman" w:hAnsi="Times New Roman" w:cs="Times New Roman"/>
          <w:sz w:val="24"/>
          <w:szCs w:val="24"/>
          <w:lang w:eastAsia="uk-UA"/>
        </w:rPr>
        <w:t>. Діяльність Кабінету Міністрів України в умовах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7" w:name="n430"/>
      <w:bookmarkEnd w:id="427"/>
      <w:r w:rsidRPr="00E47F6A">
        <w:rPr>
          <w:rFonts w:ascii="Times New Roman" w:eastAsia="Times New Roman" w:hAnsi="Times New Roman" w:cs="Times New Roman"/>
          <w:sz w:val="24"/>
          <w:szCs w:val="24"/>
          <w:lang w:eastAsia="uk-UA"/>
        </w:rPr>
        <w:t>1. Кабінет Міністрів України в разі введення воєнного стану в Україні або окремих її місцевостях:</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8" w:name="n431"/>
      <w:bookmarkEnd w:id="428"/>
      <w:r w:rsidRPr="00E47F6A">
        <w:rPr>
          <w:rFonts w:ascii="Times New Roman" w:eastAsia="Times New Roman" w:hAnsi="Times New Roman" w:cs="Times New Roman"/>
          <w:sz w:val="24"/>
          <w:szCs w:val="24"/>
          <w:lang w:eastAsia="uk-UA"/>
        </w:rPr>
        <w:t>1) працює відповідно до Регламенту Кабінету Міністрів України в умовах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29" w:name="n432"/>
      <w:bookmarkEnd w:id="429"/>
      <w:r w:rsidRPr="00E47F6A">
        <w:rPr>
          <w:rFonts w:ascii="Times New Roman" w:eastAsia="Times New Roman" w:hAnsi="Times New Roman" w:cs="Times New Roman"/>
          <w:sz w:val="24"/>
          <w:szCs w:val="24"/>
          <w:lang w:eastAsia="uk-UA"/>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0" w:name="n433"/>
      <w:bookmarkEnd w:id="430"/>
      <w:r w:rsidRPr="00E47F6A">
        <w:rPr>
          <w:rFonts w:ascii="Times New Roman" w:eastAsia="Times New Roman" w:hAnsi="Times New Roman" w:cs="Times New Roman"/>
          <w:sz w:val="24"/>
          <w:szCs w:val="24"/>
          <w:lang w:eastAsia="uk-UA"/>
        </w:rPr>
        <w:t>3) організовує та здійснює керівництво центральними та іншими органами виконавчої влади в умовах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1" w:name="n434"/>
      <w:bookmarkEnd w:id="431"/>
      <w:r w:rsidRPr="00E47F6A">
        <w:rPr>
          <w:rFonts w:ascii="Times New Roman" w:eastAsia="Times New Roman" w:hAnsi="Times New Roman" w:cs="Times New Roman"/>
          <w:b/>
          <w:bCs/>
          <w:sz w:val="24"/>
          <w:szCs w:val="24"/>
          <w:lang w:eastAsia="uk-UA"/>
        </w:rPr>
        <w:t>Стаття 12</w:t>
      </w:r>
      <w:r w:rsidRPr="00E47F6A">
        <w:rPr>
          <w:rFonts w:ascii="Times New Roman" w:eastAsia="Times New Roman" w:hAnsi="Times New Roman" w:cs="Times New Roman"/>
          <w:b/>
          <w:bCs/>
          <w:sz w:val="2"/>
          <w:szCs w:val="2"/>
          <w:vertAlign w:val="superscript"/>
          <w:lang w:eastAsia="uk-UA"/>
        </w:rPr>
        <w:t>-</w:t>
      </w:r>
      <w:r w:rsidRPr="00E47F6A">
        <w:rPr>
          <w:rFonts w:ascii="Times New Roman" w:eastAsia="Times New Roman" w:hAnsi="Times New Roman" w:cs="Times New Roman"/>
          <w:b/>
          <w:bCs/>
          <w:sz w:val="16"/>
          <w:szCs w:val="16"/>
          <w:vertAlign w:val="superscript"/>
          <w:lang w:eastAsia="uk-UA"/>
        </w:rPr>
        <w:t>2</w:t>
      </w:r>
      <w:r w:rsidRPr="00E47F6A">
        <w:rPr>
          <w:rFonts w:ascii="Times New Roman" w:eastAsia="Times New Roman" w:hAnsi="Times New Roman" w:cs="Times New Roman"/>
          <w:sz w:val="24"/>
          <w:szCs w:val="24"/>
          <w:lang w:eastAsia="uk-UA"/>
        </w:rPr>
        <w:t>. Діяльність судів, органів та установ системи правосуддя в умовах воєнного стану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2" w:name="n435"/>
      <w:bookmarkEnd w:id="432"/>
      <w:r w:rsidRPr="00E47F6A">
        <w:rPr>
          <w:rFonts w:ascii="Times New Roman" w:eastAsia="Times New Roman" w:hAnsi="Times New Roman" w:cs="Times New Roman"/>
          <w:sz w:val="24"/>
          <w:szCs w:val="24"/>
          <w:lang w:eastAsia="uk-UA"/>
        </w:rPr>
        <w:lastRenderedPageBreak/>
        <w:t>1. В умовах правового режиму воєнного стану суди, органи та установи системи правосуддя діють виключно на підставі, в межах повноважень та в спосіб, визначені </w:t>
      </w:r>
      <w:hyperlink r:id="rId52" w:tgtFrame="_blank" w:history="1">
        <w:r w:rsidRPr="00E47F6A">
          <w:rPr>
            <w:rFonts w:ascii="Times New Roman" w:eastAsia="Times New Roman" w:hAnsi="Times New Roman" w:cs="Times New Roman"/>
            <w:color w:val="000099"/>
            <w:sz w:val="24"/>
            <w:szCs w:val="24"/>
            <w:u w:val="single"/>
            <w:lang w:eastAsia="uk-UA"/>
          </w:rPr>
          <w:t>Конституцією України</w:t>
        </w:r>
      </w:hyperlink>
      <w:r w:rsidRPr="00E47F6A">
        <w:rPr>
          <w:rFonts w:ascii="Times New Roman" w:eastAsia="Times New Roman" w:hAnsi="Times New Roman" w:cs="Times New Roman"/>
          <w:sz w:val="24"/>
          <w:szCs w:val="24"/>
          <w:lang w:eastAsia="uk-UA"/>
        </w:rPr>
        <w:t> та законами України.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3" w:name="n436"/>
      <w:bookmarkEnd w:id="433"/>
      <w:r w:rsidRPr="00E47F6A">
        <w:rPr>
          <w:rFonts w:ascii="Times New Roman" w:eastAsia="Times New Roman" w:hAnsi="Times New Roman" w:cs="Times New Roman"/>
          <w:sz w:val="24"/>
          <w:szCs w:val="24"/>
          <w:lang w:eastAsia="uk-UA"/>
        </w:rPr>
        <w:t>2. Повноваження судів, органів та установ системи правосуддя, передбачені </w:t>
      </w:r>
      <w:hyperlink r:id="rId53" w:tgtFrame="_blank" w:history="1">
        <w:r w:rsidRPr="00E47F6A">
          <w:rPr>
            <w:rFonts w:ascii="Times New Roman" w:eastAsia="Times New Roman" w:hAnsi="Times New Roman" w:cs="Times New Roman"/>
            <w:color w:val="000099"/>
            <w:sz w:val="24"/>
            <w:szCs w:val="24"/>
            <w:u w:val="single"/>
            <w:lang w:eastAsia="uk-UA"/>
          </w:rPr>
          <w:t>Конституцією України</w:t>
        </w:r>
      </w:hyperlink>
      <w:r w:rsidRPr="00E47F6A">
        <w:rPr>
          <w:rFonts w:ascii="Times New Roman" w:eastAsia="Times New Roman" w:hAnsi="Times New Roman" w:cs="Times New Roman"/>
          <w:sz w:val="24"/>
          <w:szCs w:val="24"/>
          <w:lang w:eastAsia="uk-UA"/>
        </w:rPr>
        <w:t>, в умовах правового режиму воєнного стану не можуть бути обмежені";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4" w:name="n437"/>
      <w:bookmarkEnd w:id="434"/>
      <w:r w:rsidRPr="00E47F6A">
        <w:rPr>
          <w:rFonts w:ascii="Times New Roman" w:eastAsia="Times New Roman" w:hAnsi="Times New Roman" w:cs="Times New Roman"/>
          <w:sz w:val="24"/>
          <w:szCs w:val="24"/>
          <w:lang w:eastAsia="uk-UA"/>
        </w:rPr>
        <w:t>г) у </w:t>
      </w:r>
      <w:hyperlink r:id="rId54" w:anchor="n100" w:tgtFrame="_blank" w:history="1">
        <w:r w:rsidRPr="00E47F6A">
          <w:rPr>
            <w:rFonts w:ascii="Times New Roman" w:eastAsia="Times New Roman" w:hAnsi="Times New Roman" w:cs="Times New Roman"/>
            <w:color w:val="000099"/>
            <w:sz w:val="24"/>
            <w:szCs w:val="24"/>
            <w:u w:val="single"/>
            <w:lang w:eastAsia="uk-UA"/>
          </w:rPr>
          <w:t>статті 15</w:t>
        </w:r>
      </w:hyperlink>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5" w:name="n438"/>
      <w:bookmarkEnd w:id="435"/>
      <w:r w:rsidRPr="00E47F6A">
        <w:rPr>
          <w:rFonts w:ascii="Times New Roman" w:eastAsia="Times New Roman" w:hAnsi="Times New Roman" w:cs="Times New Roman"/>
          <w:sz w:val="24"/>
          <w:szCs w:val="24"/>
          <w:lang w:eastAsia="uk-UA"/>
        </w:rPr>
        <w:t>частину другу доповнити пунктом 43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6" w:name="n439"/>
      <w:bookmarkEnd w:id="436"/>
      <w:r w:rsidRPr="00E47F6A">
        <w:rPr>
          <w:rFonts w:ascii="Times New Roman" w:eastAsia="Times New Roman" w:hAnsi="Times New Roman" w:cs="Times New Roman"/>
          <w:sz w:val="24"/>
          <w:szCs w:val="24"/>
          <w:lang w:eastAsia="uk-UA"/>
        </w:rPr>
        <w:t>"43) прийняття рішень про заборону торгівлі зброєю, сильнодіючими хімічними і отруйними речовинами, а також алкогольними напоями та речовинами, виробленими на спиртовій основі";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7" w:name="n440"/>
      <w:bookmarkEnd w:id="437"/>
      <w:r w:rsidRPr="00E47F6A">
        <w:rPr>
          <w:rFonts w:ascii="Times New Roman" w:eastAsia="Times New Roman" w:hAnsi="Times New Roman" w:cs="Times New Roman"/>
          <w:sz w:val="24"/>
          <w:szCs w:val="24"/>
          <w:lang w:eastAsia="uk-UA"/>
        </w:rPr>
        <w:t>частину третю доповнити пунктом 11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8" w:name="n441"/>
      <w:bookmarkEnd w:id="438"/>
      <w:r w:rsidRPr="00E47F6A">
        <w:rPr>
          <w:rFonts w:ascii="Times New Roman" w:eastAsia="Times New Roman" w:hAnsi="Times New Roman" w:cs="Times New Roman"/>
          <w:sz w:val="24"/>
          <w:szCs w:val="24"/>
          <w:lang w:eastAsia="uk-UA"/>
        </w:rPr>
        <w:t>"11) прийняття рішень про заборону торгівлі зброєю, сильнодіючими хімічними і отруйними речовинами, а також алкогольними напоями та речовинами, виробленими на спиртовій основі";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39" w:name="n442"/>
      <w:bookmarkEnd w:id="439"/>
      <w:r w:rsidRPr="00E47F6A">
        <w:rPr>
          <w:rFonts w:ascii="Times New Roman" w:eastAsia="Times New Roman" w:hAnsi="Times New Roman" w:cs="Times New Roman"/>
          <w:sz w:val="24"/>
          <w:szCs w:val="24"/>
          <w:lang w:eastAsia="uk-UA"/>
        </w:rPr>
        <w:t>ґ) у тексті </w:t>
      </w:r>
      <w:hyperlink r:id="rId55" w:tgtFrame="_blank" w:history="1">
        <w:r w:rsidRPr="00E47F6A">
          <w:rPr>
            <w:rFonts w:ascii="Times New Roman" w:eastAsia="Times New Roman" w:hAnsi="Times New Roman" w:cs="Times New Roman"/>
            <w:color w:val="000099"/>
            <w:sz w:val="24"/>
            <w:szCs w:val="24"/>
            <w:u w:val="single"/>
            <w:lang w:eastAsia="uk-UA"/>
          </w:rPr>
          <w:t>Закону</w:t>
        </w:r>
      </w:hyperlink>
      <w:r w:rsidRPr="00E47F6A">
        <w:rPr>
          <w:rFonts w:ascii="Times New Roman" w:eastAsia="Times New Roman" w:hAnsi="Times New Roman" w:cs="Times New Roman"/>
          <w:sz w:val="24"/>
          <w:szCs w:val="24"/>
          <w:lang w:eastAsia="uk-UA"/>
        </w:rPr>
        <w:t>:</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0" w:name="n443"/>
      <w:bookmarkEnd w:id="440"/>
      <w:r w:rsidRPr="00E47F6A">
        <w:rPr>
          <w:rFonts w:ascii="Times New Roman" w:eastAsia="Times New Roman" w:hAnsi="Times New Roman" w:cs="Times New Roman"/>
          <w:sz w:val="24"/>
          <w:szCs w:val="24"/>
          <w:lang w:eastAsia="uk-UA"/>
        </w:rPr>
        <w:t>слова "начальник Генерального штабу - Головнокомандувач Збройних Сил України" в усіх відмінках замінити словами "Головнокомандувач Збройних Сил України" у відповідному відмінку;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1" w:name="n444"/>
      <w:bookmarkEnd w:id="441"/>
      <w:r w:rsidRPr="00E47F6A">
        <w:rPr>
          <w:rFonts w:ascii="Times New Roman" w:eastAsia="Times New Roman" w:hAnsi="Times New Roman" w:cs="Times New Roman"/>
          <w:sz w:val="24"/>
          <w:szCs w:val="24"/>
          <w:lang w:eastAsia="uk-UA"/>
        </w:rPr>
        <w:t>слова "громадський порядок", "громадський порядок та безпека", "громадський порядок і безпека" в усіх відмінках замінити словами "громадська безпека і порядок" у відповідному відмінку;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2" w:name="n445"/>
      <w:bookmarkEnd w:id="442"/>
      <w:r w:rsidRPr="00E47F6A">
        <w:rPr>
          <w:rFonts w:ascii="Times New Roman" w:eastAsia="Times New Roman" w:hAnsi="Times New Roman" w:cs="Times New Roman"/>
          <w:sz w:val="24"/>
          <w:szCs w:val="24"/>
          <w:lang w:eastAsia="uk-UA"/>
        </w:rPr>
        <w:t>13) у </w:t>
      </w:r>
      <w:hyperlink r:id="rId56" w:tgtFrame="_blank" w:history="1">
        <w:r w:rsidRPr="00E47F6A">
          <w:rPr>
            <w:rFonts w:ascii="Times New Roman" w:eastAsia="Times New Roman" w:hAnsi="Times New Roman" w:cs="Times New Roman"/>
            <w:color w:val="000099"/>
            <w:sz w:val="24"/>
            <w:szCs w:val="24"/>
            <w:u w:val="single"/>
            <w:lang w:eastAsia="uk-UA"/>
          </w:rPr>
          <w:t>Законі України</w:t>
        </w:r>
      </w:hyperlink>
      <w:r w:rsidRPr="00E47F6A">
        <w:rPr>
          <w:rFonts w:ascii="Times New Roman" w:eastAsia="Times New Roman" w:hAnsi="Times New Roman" w:cs="Times New Roman"/>
          <w:sz w:val="24"/>
          <w:szCs w:val="24"/>
          <w:lang w:eastAsia="uk-UA"/>
        </w:rPr>
        <w:t> "Про Національну поліцію" (Відомості Верховної Ради України, 2015 р., № 40-41, ст. 379 із наступними змінами):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3" w:name="n446"/>
      <w:bookmarkEnd w:id="443"/>
      <w:r w:rsidRPr="00E47F6A">
        <w:rPr>
          <w:rFonts w:ascii="Times New Roman" w:eastAsia="Times New Roman" w:hAnsi="Times New Roman" w:cs="Times New Roman"/>
          <w:sz w:val="24"/>
          <w:szCs w:val="24"/>
          <w:lang w:eastAsia="uk-UA"/>
        </w:rPr>
        <w:t>а) у </w:t>
      </w:r>
      <w:hyperlink r:id="rId57" w:anchor="n163" w:tgtFrame="_blank" w:history="1">
        <w:r w:rsidRPr="00E47F6A">
          <w:rPr>
            <w:rFonts w:ascii="Times New Roman" w:eastAsia="Times New Roman" w:hAnsi="Times New Roman" w:cs="Times New Roman"/>
            <w:color w:val="000099"/>
            <w:sz w:val="24"/>
            <w:szCs w:val="24"/>
            <w:u w:val="single"/>
            <w:lang w:eastAsia="uk-UA"/>
          </w:rPr>
          <w:t>частині першій</w:t>
        </w:r>
      </w:hyperlink>
      <w:r w:rsidRPr="00E47F6A">
        <w:rPr>
          <w:rFonts w:ascii="Times New Roman" w:eastAsia="Times New Roman" w:hAnsi="Times New Roman" w:cs="Times New Roman"/>
          <w:sz w:val="24"/>
          <w:szCs w:val="24"/>
          <w:lang w:eastAsia="uk-UA"/>
        </w:rPr>
        <w:t> статті 23:</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4" w:name="n447"/>
      <w:bookmarkEnd w:id="444"/>
      <w:r w:rsidRPr="00E47F6A">
        <w:rPr>
          <w:rFonts w:ascii="Times New Roman" w:eastAsia="Times New Roman" w:hAnsi="Times New Roman" w:cs="Times New Roman"/>
          <w:sz w:val="24"/>
          <w:szCs w:val="24"/>
          <w:lang w:eastAsia="uk-UA"/>
        </w:rPr>
        <w:t>пункт 24 викласти у такій редакції:</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5" w:name="n448"/>
      <w:bookmarkEnd w:id="445"/>
      <w:r w:rsidRPr="00E47F6A">
        <w:rPr>
          <w:rFonts w:ascii="Times New Roman" w:eastAsia="Times New Roman" w:hAnsi="Times New Roman" w:cs="Times New Roman"/>
          <w:sz w:val="24"/>
          <w:szCs w:val="24"/>
          <w:lang w:eastAsia="uk-UA"/>
        </w:rPr>
        <w:t>"24) бере участь відповідно до повноважень у забезпеченні та здійсненні заходів правового режиму воєнного або надзвичайного стану, зони надзвичайної екологічної ситуації у разі їх введення на всій території України або в окремій місцевості";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6" w:name="n449"/>
      <w:bookmarkEnd w:id="446"/>
      <w:r w:rsidRPr="00E47F6A">
        <w:rPr>
          <w:rFonts w:ascii="Times New Roman" w:eastAsia="Times New Roman" w:hAnsi="Times New Roman" w:cs="Times New Roman"/>
          <w:sz w:val="24"/>
          <w:szCs w:val="24"/>
          <w:lang w:eastAsia="uk-UA"/>
        </w:rPr>
        <w:t>доповнити пунктами 34 і 35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7" w:name="n450"/>
      <w:bookmarkEnd w:id="447"/>
      <w:r w:rsidRPr="00E47F6A">
        <w:rPr>
          <w:rFonts w:ascii="Times New Roman" w:eastAsia="Times New Roman" w:hAnsi="Times New Roman" w:cs="Times New Roman"/>
          <w:sz w:val="24"/>
          <w:szCs w:val="24"/>
          <w:lang w:eastAsia="uk-UA"/>
        </w:rPr>
        <w:t>"34) здійснює у взаємодії зі Збройними Силами України, Національною гвардією України, Державною прикордонною службою України, Державною спеціальною службою транспорту, Службою безпеки України боротьбу з диверсійно-розвідувальними силами агресора (противника) та не передбаченими законами України воєнізованими або збройними формуваннями;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8" w:name="n451"/>
      <w:bookmarkEnd w:id="448"/>
      <w:r w:rsidRPr="00E47F6A">
        <w:rPr>
          <w:rFonts w:ascii="Times New Roman" w:eastAsia="Times New Roman" w:hAnsi="Times New Roman" w:cs="Times New Roman"/>
          <w:sz w:val="24"/>
          <w:szCs w:val="24"/>
          <w:lang w:eastAsia="uk-UA"/>
        </w:rPr>
        <w:t>35) сприяє Державній прикордонній службі України у виявленні каналів незаконного перетинання державного кордону, переміщення зброї, боєприпасів, вибухових речовин та разом із відповідними правоохоронними органами ліквідовує такі канали";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49" w:name="n452"/>
      <w:bookmarkEnd w:id="449"/>
      <w:r w:rsidRPr="00E47F6A">
        <w:rPr>
          <w:rFonts w:ascii="Times New Roman" w:eastAsia="Times New Roman" w:hAnsi="Times New Roman" w:cs="Times New Roman"/>
          <w:sz w:val="24"/>
          <w:szCs w:val="24"/>
          <w:lang w:eastAsia="uk-UA"/>
        </w:rPr>
        <w:t>б) </w:t>
      </w:r>
      <w:hyperlink r:id="rId58" w:anchor="n189" w:tgtFrame="_blank" w:history="1">
        <w:r w:rsidRPr="00E47F6A">
          <w:rPr>
            <w:rFonts w:ascii="Times New Roman" w:eastAsia="Times New Roman" w:hAnsi="Times New Roman" w:cs="Times New Roman"/>
            <w:color w:val="000099"/>
            <w:sz w:val="24"/>
            <w:szCs w:val="24"/>
            <w:u w:val="single"/>
            <w:lang w:eastAsia="uk-UA"/>
          </w:rPr>
          <w:t>статтю 24</w:t>
        </w:r>
      </w:hyperlink>
      <w:r w:rsidRPr="00E47F6A">
        <w:rPr>
          <w:rFonts w:ascii="Times New Roman" w:eastAsia="Times New Roman" w:hAnsi="Times New Roman" w:cs="Times New Roman"/>
          <w:sz w:val="24"/>
          <w:szCs w:val="24"/>
          <w:lang w:eastAsia="uk-UA"/>
        </w:rPr>
        <w:t> доповнити частинами другою та третьою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0" w:name="n453"/>
      <w:bookmarkEnd w:id="450"/>
      <w:r w:rsidRPr="00E47F6A">
        <w:rPr>
          <w:rFonts w:ascii="Times New Roman" w:eastAsia="Times New Roman" w:hAnsi="Times New Roman" w:cs="Times New Roman"/>
          <w:sz w:val="24"/>
          <w:szCs w:val="24"/>
          <w:lang w:eastAsia="uk-UA"/>
        </w:rPr>
        <w:t>"2. У разі виникнення загрози державному суверенітету України та її територіальної цілісності, а також у ході відсічі збройної агресії проти України органи та підрозділи, що входять до системи поліції, відповідно до законодавства України беруть участь у виконанні завдань територіальної оборони, забезпеченні та здійсненні заходів правового режиму воєнного стану у разі його оголошення на всій території України або в окремій місцевості.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1" w:name="n454"/>
      <w:bookmarkEnd w:id="451"/>
      <w:r w:rsidRPr="00E47F6A">
        <w:rPr>
          <w:rFonts w:ascii="Times New Roman" w:eastAsia="Times New Roman" w:hAnsi="Times New Roman" w:cs="Times New Roman"/>
          <w:sz w:val="24"/>
          <w:szCs w:val="24"/>
          <w:lang w:eastAsia="uk-UA"/>
        </w:rPr>
        <w:lastRenderedPageBreak/>
        <w:t>3. У ході забезпечення та здійснення заходів правового режиму воєнного стану у разі його оголошення на всій території України або в окремій місцевості, виконання завдань територіальної оборони органи та підрозділи, що входять до системи поліції та дислокуються в межах Автономної Республіки Крим та міста Севастополя, області, міста Києва, підпорядковуються відповідному начальнику Головного управління Національної поліції в Автономній Республіці Крим та місті Севастополі, області, місті Києві";</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2" w:name="n455"/>
      <w:bookmarkEnd w:id="452"/>
      <w:r w:rsidRPr="00E47F6A">
        <w:rPr>
          <w:rFonts w:ascii="Times New Roman" w:eastAsia="Times New Roman" w:hAnsi="Times New Roman" w:cs="Times New Roman"/>
          <w:sz w:val="24"/>
          <w:szCs w:val="24"/>
          <w:lang w:eastAsia="uk-UA"/>
        </w:rPr>
        <w:t>в) у тексті </w:t>
      </w:r>
      <w:hyperlink r:id="rId59" w:tgtFrame="_blank" w:history="1">
        <w:r w:rsidRPr="00E47F6A">
          <w:rPr>
            <w:rFonts w:ascii="Times New Roman" w:eastAsia="Times New Roman" w:hAnsi="Times New Roman" w:cs="Times New Roman"/>
            <w:color w:val="000099"/>
            <w:sz w:val="24"/>
            <w:szCs w:val="24"/>
            <w:u w:val="single"/>
            <w:lang w:eastAsia="uk-UA"/>
          </w:rPr>
          <w:t>Закону</w:t>
        </w:r>
      </w:hyperlink>
      <w:r w:rsidRPr="00E47F6A">
        <w:rPr>
          <w:rFonts w:ascii="Times New Roman" w:eastAsia="Times New Roman" w:hAnsi="Times New Roman" w:cs="Times New Roman"/>
          <w:sz w:val="24"/>
          <w:szCs w:val="24"/>
          <w:lang w:eastAsia="uk-UA"/>
        </w:rPr>
        <w:t> слова "громадський порядок" в усіх відмінках замінити словами "громадська безпека і порядок" у відповідному відмінку;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3" w:name="n456"/>
      <w:bookmarkEnd w:id="453"/>
      <w:r w:rsidRPr="00E47F6A">
        <w:rPr>
          <w:rFonts w:ascii="Times New Roman" w:eastAsia="Times New Roman" w:hAnsi="Times New Roman" w:cs="Times New Roman"/>
          <w:sz w:val="24"/>
          <w:szCs w:val="24"/>
          <w:lang w:eastAsia="uk-UA"/>
        </w:rPr>
        <w:t>14) у Законі України "Про національну безпеку України" (Відомості Верховної Ради України, 2018 р., № 31, ст. 241 із наступними змінами):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4" w:name="n457"/>
      <w:bookmarkEnd w:id="454"/>
      <w:r w:rsidRPr="00E47F6A">
        <w:rPr>
          <w:rFonts w:ascii="Times New Roman" w:eastAsia="Times New Roman" w:hAnsi="Times New Roman" w:cs="Times New Roman"/>
          <w:sz w:val="24"/>
          <w:szCs w:val="24"/>
          <w:lang w:eastAsia="uk-UA"/>
        </w:rPr>
        <w:t>а) </w:t>
      </w:r>
      <w:hyperlink r:id="rId60" w:anchor="n109" w:tgtFrame="_blank" w:history="1">
        <w:r w:rsidRPr="00E47F6A">
          <w:rPr>
            <w:rFonts w:ascii="Times New Roman" w:eastAsia="Times New Roman" w:hAnsi="Times New Roman" w:cs="Times New Roman"/>
            <w:color w:val="000099"/>
            <w:sz w:val="24"/>
            <w:szCs w:val="24"/>
            <w:u w:val="single"/>
            <w:lang w:eastAsia="uk-UA"/>
          </w:rPr>
          <w:t>абзац перший</w:t>
        </w:r>
      </w:hyperlink>
      <w:r w:rsidRPr="00E47F6A">
        <w:rPr>
          <w:rFonts w:ascii="Times New Roman" w:eastAsia="Times New Roman" w:hAnsi="Times New Roman" w:cs="Times New Roman"/>
          <w:sz w:val="24"/>
          <w:szCs w:val="24"/>
          <w:lang w:eastAsia="uk-UA"/>
        </w:rPr>
        <w:t> частини другої статті 12 після слів "Служба безпеки України" доповнити словами "Антитерористичний центр при Службі безпеки України, Служба судової охорони";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5" w:name="n458"/>
      <w:bookmarkEnd w:id="455"/>
      <w:r w:rsidRPr="00E47F6A">
        <w:rPr>
          <w:rFonts w:ascii="Times New Roman" w:eastAsia="Times New Roman" w:hAnsi="Times New Roman" w:cs="Times New Roman"/>
          <w:sz w:val="24"/>
          <w:szCs w:val="24"/>
          <w:lang w:eastAsia="uk-UA"/>
        </w:rPr>
        <w:t>б) доповнити статтею 21</w:t>
      </w:r>
      <w:r w:rsidRPr="00E47F6A">
        <w:rPr>
          <w:rFonts w:ascii="Times New Roman" w:eastAsia="Times New Roman" w:hAnsi="Times New Roman" w:cs="Times New Roman"/>
          <w:b/>
          <w:bCs/>
          <w:sz w:val="2"/>
          <w:szCs w:val="2"/>
          <w:vertAlign w:val="superscript"/>
          <w:lang w:eastAsia="uk-UA"/>
        </w:rPr>
        <w:t>-</w:t>
      </w:r>
      <w:r w:rsidRPr="00E47F6A">
        <w:rPr>
          <w:rFonts w:ascii="Times New Roman" w:eastAsia="Times New Roman" w:hAnsi="Times New Roman" w:cs="Times New Roman"/>
          <w:b/>
          <w:bCs/>
          <w:sz w:val="16"/>
          <w:szCs w:val="16"/>
          <w:vertAlign w:val="superscript"/>
          <w:lang w:eastAsia="uk-UA"/>
        </w:rPr>
        <w:t>1</w:t>
      </w:r>
      <w:r w:rsidRPr="00E47F6A">
        <w:rPr>
          <w:rFonts w:ascii="Times New Roman" w:eastAsia="Times New Roman" w:hAnsi="Times New Roman" w:cs="Times New Roman"/>
          <w:sz w:val="24"/>
          <w:szCs w:val="24"/>
          <w:lang w:eastAsia="uk-UA"/>
        </w:rPr>
        <w:t> такого змісту: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6" w:name="n459"/>
      <w:bookmarkEnd w:id="456"/>
      <w:r w:rsidRPr="00E47F6A">
        <w:rPr>
          <w:rFonts w:ascii="Times New Roman" w:eastAsia="Times New Roman" w:hAnsi="Times New Roman" w:cs="Times New Roman"/>
          <w:sz w:val="24"/>
          <w:szCs w:val="24"/>
          <w:lang w:eastAsia="uk-UA"/>
        </w:rPr>
        <w:t>"</w:t>
      </w:r>
      <w:r w:rsidRPr="00E47F6A">
        <w:rPr>
          <w:rFonts w:ascii="Times New Roman" w:eastAsia="Times New Roman" w:hAnsi="Times New Roman" w:cs="Times New Roman"/>
          <w:b/>
          <w:bCs/>
          <w:sz w:val="24"/>
          <w:szCs w:val="24"/>
          <w:lang w:eastAsia="uk-UA"/>
        </w:rPr>
        <w:t>Стаття 21</w:t>
      </w:r>
      <w:r w:rsidRPr="00E47F6A">
        <w:rPr>
          <w:rFonts w:ascii="Times New Roman" w:eastAsia="Times New Roman" w:hAnsi="Times New Roman" w:cs="Times New Roman"/>
          <w:b/>
          <w:bCs/>
          <w:sz w:val="2"/>
          <w:szCs w:val="2"/>
          <w:vertAlign w:val="superscript"/>
          <w:lang w:eastAsia="uk-UA"/>
        </w:rPr>
        <w:t>-</w:t>
      </w:r>
      <w:r w:rsidRPr="00E47F6A">
        <w:rPr>
          <w:rFonts w:ascii="Times New Roman" w:eastAsia="Times New Roman" w:hAnsi="Times New Roman" w:cs="Times New Roman"/>
          <w:b/>
          <w:bCs/>
          <w:sz w:val="16"/>
          <w:szCs w:val="16"/>
          <w:vertAlign w:val="superscript"/>
          <w:lang w:eastAsia="uk-UA"/>
        </w:rPr>
        <w:t>1</w:t>
      </w:r>
      <w:r w:rsidRPr="00E47F6A">
        <w:rPr>
          <w:rFonts w:ascii="Times New Roman" w:eastAsia="Times New Roman" w:hAnsi="Times New Roman" w:cs="Times New Roman"/>
          <w:sz w:val="24"/>
          <w:szCs w:val="24"/>
          <w:lang w:eastAsia="uk-UA"/>
        </w:rPr>
        <w:t>. Служба судової охорони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7" w:name="n460"/>
      <w:bookmarkEnd w:id="457"/>
      <w:r w:rsidRPr="00E47F6A">
        <w:rPr>
          <w:rFonts w:ascii="Times New Roman" w:eastAsia="Times New Roman" w:hAnsi="Times New Roman" w:cs="Times New Roman"/>
          <w:sz w:val="24"/>
          <w:szCs w:val="24"/>
          <w:lang w:eastAsia="uk-UA"/>
        </w:rPr>
        <w:t>1. Служба судової охорони - державний орган у системі правосуддя для забезпечення охорони та підтримання громадського порядку в судах, органах та установах системи правосуддя.</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8" w:name="n461"/>
      <w:bookmarkEnd w:id="458"/>
      <w:r w:rsidRPr="00E47F6A">
        <w:rPr>
          <w:rFonts w:ascii="Times New Roman" w:eastAsia="Times New Roman" w:hAnsi="Times New Roman" w:cs="Times New Roman"/>
          <w:sz w:val="24"/>
          <w:szCs w:val="24"/>
          <w:lang w:eastAsia="uk-UA"/>
        </w:rPr>
        <w:t>2. Статус і повноваження Служби судової охорони визначаються </w:t>
      </w:r>
      <w:hyperlink r:id="rId61" w:tgtFrame="_blank" w:history="1">
        <w:r w:rsidRPr="00E47F6A">
          <w:rPr>
            <w:rFonts w:ascii="Times New Roman" w:eastAsia="Times New Roman" w:hAnsi="Times New Roman" w:cs="Times New Roman"/>
            <w:color w:val="000099"/>
            <w:sz w:val="24"/>
            <w:szCs w:val="24"/>
            <w:u w:val="single"/>
            <w:lang w:eastAsia="uk-UA"/>
          </w:rPr>
          <w:t>Законом України</w:t>
        </w:r>
      </w:hyperlink>
      <w:r w:rsidRPr="00E47F6A">
        <w:rPr>
          <w:rFonts w:ascii="Times New Roman" w:eastAsia="Times New Roman" w:hAnsi="Times New Roman" w:cs="Times New Roman"/>
          <w:sz w:val="24"/>
          <w:szCs w:val="24"/>
          <w:lang w:eastAsia="uk-UA"/>
        </w:rPr>
        <w:t> "Про судоустрій і статус суддів".</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59" w:name="n462"/>
      <w:bookmarkEnd w:id="459"/>
      <w:r w:rsidRPr="00E47F6A">
        <w:rPr>
          <w:rFonts w:ascii="Times New Roman" w:eastAsia="Times New Roman" w:hAnsi="Times New Roman" w:cs="Times New Roman"/>
          <w:sz w:val="24"/>
          <w:szCs w:val="24"/>
          <w:lang w:eastAsia="uk-UA"/>
        </w:rPr>
        <w:t>3. Кабінету Міністрів України у шестимісячний строк з дня набрання чинності цим Законом: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60" w:name="n463"/>
      <w:bookmarkEnd w:id="460"/>
      <w:r w:rsidRPr="00E47F6A">
        <w:rPr>
          <w:rFonts w:ascii="Times New Roman" w:eastAsia="Times New Roman" w:hAnsi="Times New Roman" w:cs="Times New Roman"/>
          <w:sz w:val="24"/>
          <w:szCs w:val="24"/>
          <w:lang w:eastAsia="uk-UA"/>
        </w:rPr>
        <w:t>забезпечити прийняття нормативно-правових актів, необхідних для реалізації цього Закону;</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61" w:name="n464"/>
      <w:bookmarkEnd w:id="461"/>
      <w:r w:rsidRPr="00E47F6A">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62" w:name="n465"/>
      <w:bookmarkEnd w:id="462"/>
      <w:r w:rsidRPr="00E47F6A">
        <w:rPr>
          <w:rFonts w:ascii="Times New Roman" w:eastAsia="Times New Roman" w:hAnsi="Times New Roman" w:cs="Times New Roman"/>
          <w:sz w:val="24"/>
          <w:szCs w:val="24"/>
          <w:lang w:eastAsia="uk-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E47F6A" w:rsidRPr="00E47F6A" w:rsidRDefault="00E47F6A" w:rsidP="00E47F6A">
      <w:pPr>
        <w:spacing w:after="150" w:line="240" w:lineRule="auto"/>
        <w:ind w:firstLine="450"/>
        <w:jc w:val="both"/>
        <w:rPr>
          <w:rFonts w:ascii="Times New Roman" w:eastAsia="Times New Roman" w:hAnsi="Times New Roman" w:cs="Times New Roman"/>
          <w:sz w:val="24"/>
          <w:szCs w:val="24"/>
          <w:lang w:eastAsia="uk-UA"/>
        </w:rPr>
      </w:pPr>
      <w:bookmarkStart w:id="463" w:name="n466"/>
      <w:bookmarkEnd w:id="463"/>
      <w:r w:rsidRPr="00E47F6A">
        <w:rPr>
          <w:rFonts w:ascii="Times New Roman" w:eastAsia="Times New Roman" w:hAnsi="Times New Roman" w:cs="Times New Roman"/>
          <w:sz w:val="24"/>
          <w:szCs w:val="24"/>
          <w:lang w:eastAsia="uk-UA"/>
        </w:rPr>
        <w:t>4. Кабінету Міністрів України у 2022 році поінформувати Верховну Раду України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E47F6A" w:rsidRPr="00E47F6A" w:rsidTr="00E47F6A">
        <w:tc>
          <w:tcPr>
            <w:tcW w:w="1500" w:type="pct"/>
            <w:tcBorders>
              <w:top w:val="single" w:sz="2" w:space="0" w:color="auto"/>
              <w:left w:val="single" w:sz="2" w:space="0" w:color="auto"/>
              <w:bottom w:val="single" w:sz="2" w:space="0" w:color="auto"/>
              <w:right w:val="single" w:sz="2" w:space="0" w:color="auto"/>
            </w:tcBorders>
            <w:hideMark/>
          </w:tcPr>
          <w:p w:rsidR="00E47F6A" w:rsidRPr="00E47F6A" w:rsidRDefault="00E47F6A" w:rsidP="00E47F6A">
            <w:pPr>
              <w:spacing w:before="300" w:after="150" w:line="240" w:lineRule="auto"/>
              <w:jc w:val="center"/>
              <w:rPr>
                <w:rFonts w:ascii="Times New Roman" w:eastAsia="Times New Roman" w:hAnsi="Times New Roman" w:cs="Times New Roman"/>
                <w:sz w:val="24"/>
                <w:szCs w:val="24"/>
                <w:lang w:eastAsia="uk-UA"/>
              </w:rPr>
            </w:pPr>
            <w:bookmarkStart w:id="464" w:name="n467"/>
            <w:bookmarkEnd w:id="464"/>
            <w:r w:rsidRPr="00E47F6A">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47F6A" w:rsidRPr="00E47F6A" w:rsidRDefault="00E47F6A" w:rsidP="00E47F6A">
            <w:pPr>
              <w:spacing w:before="300" w:after="0" w:line="240" w:lineRule="auto"/>
              <w:jc w:val="right"/>
              <w:rPr>
                <w:rFonts w:ascii="Times New Roman" w:eastAsia="Times New Roman" w:hAnsi="Times New Roman" w:cs="Times New Roman"/>
                <w:sz w:val="24"/>
                <w:szCs w:val="24"/>
                <w:lang w:eastAsia="uk-UA"/>
              </w:rPr>
            </w:pPr>
            <w:r w:rsidRPr="00E47F6A">
              <w:rPr>
                <w:rFonts w:ascii="Times New Roman" w:eastAsia="Times New Roman" w:hAnsi="Times New Roman" w:cs="Times New Roman"/>
                <w:b/>
                <w:bCs/>
                <w:sz w:val="24"/>
                <w:szCs w:val="24"/>
                <w:lang w:eastAsia="uk-UA"/>
              </w:rPr>
              <w:t>В.ЗЕЛЕНСЬКИЙ</w:t>
            </w:r>
          </w:p>
        </w:tc>
      </w:tr>
      <w:tr w:rsidR="00E47F6A" w:rsidRPr="00E47F6A" w:rsidTr="00E47F6A">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47F6A" w:rsidRPr="00E47F6A" w:rsidRDefault="00E47F6A" w:rsidP="00E47F6A">
            <w:pPr>
              <w:spacing w:before="300" w:after="150" w:line="240" w:lineRule="auto"/>
              <w:jc w:val="center"/>
              <w:rPr>
                <w:rFonts w:ascii="Times New Roman" w:eastAsia="Times New Roman" w:hAnsi="Times New Roman" w:cs="Times New Roman"/>
                <w:color w:val="333333"/>
                <w:sz w:val="24"/>
                <w:szCs w:val="24"/>
                <w:lang w:eastAsia="uk-UA"/>
              </w:rPr>
            </w:pPr>
            <w:r w:rsidRPr="00E47F6A">
              <w:rPr>
                <w:rFonts w:ascii="Times New Roman" w:eastAsia="Times New Roman" w:hAnsi="Times New Roman" w:cs="Times New Roman"/>
                <w:b/>
                <w:bCs/>
                <w:color w:val="333333"/>
                <w:sz w:val="24"/>
                <w:szCs w:val="24"/>
                <w:lang w:eastAsia="uk-UA"/>
              </w:rPr>
              <w:t>м. Київ</w:t>
            </w:r>
            <w:r w:rsidRPr="00E47F6A">
              <w:rPr>
                <w:rFonts w:ascii="Times New Roman" w:eastAsia="Times New Roman" w:hAnsi="Times New Roman" w:cs="Times New Roman"/>
                <w:color w:val="333333"/>
                <w:sz w:val="24"/>
                <w:szCs w:val="24"/>
                <w:lang w:eastAsia="uk-UA"/>
              </w:rPr>
              <w:br/>
            </w:r>
            <w:r w:rsidRPr="00E47F6A">
              <w:rPr>
                <w:rFonts w:ascii="Times New Roman" w:eastAsia="Times New Roman" w:hAnsi="Times New Roman" w:cs="Times New Roman"/>
                <w:b/>
                <w:bCs/>
                <w:color w:val="333333"/>
                <w:sz w:val="24"/>
                <w:szCs w:val="24"/>
                <w:lang w:eastAsia="uk-UA"/>
              </w:rPr>
              <w:t>16 липня 2021 року</w:t>
            </w:r>
            <w:r w:rsidRPr="00E47F6A">
              <w:rPr>
                <w:rFonts w:ascii="Times New Roman" w:eastAsia="Times New Roman" w:hAnsi="Times New Roman" w:cs="Times New Roman"/>
                <w:color w:val="333333"/>
                <w:sz w:val="24"/>
                <w:szCs w:val="24"/>
                <w:lang w:eastAsia="uk-UA"/>
              </w:rPr>
              <w:br/>
            </w:r>
            <w:r w:rsidRPr="00E47F6A">
              <w:rPr>
                <w:rFonts w:ascii="Times New Roman" w:eastAsia="Times New Roman" w:hAnsi="Times New Roman" w:cs="Times New Roman"/>
                <w:b/>
                <w:bCs/>
                <w:color w:val="333333"/>
                <w:sz w:val="24"/>
                <w:szCs w:val="24"/>
                <w:lang w:eastAsia="uk-UA"/>
              </w:rPr>
              <w:t>№ 1702-IX</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47F6A" w:rsidRPr="00E47F6A" w:rsidRDefault="00E47F6A" w:rsidP="00E47F6A">
            <w:pPr>
              <w:spacing w:after="0" w:line="240" w:lineRule="auto"/>
              <w:jc w:val="both"/>
              <w:rPr>
                <w:rFonts w:ascii="Times New Roman" w:eastAsia="Times New Roman" w:hAnsi="Times New Roman" w:cs="Times New Roman"/>
                <w:color w:val="333333"/>
                <w:sz w:val="24"/>
                <w:szCs w:val="24"/>
                <w:lang w:eastAsia="uk-UA"/>
              </w:rPr>
            </w:pPr>
          </w:p>
        </w:tc>
      </w:tr>
    </w:tbl>
    <w:p w:rsidR="00E47F6A" w:rsidRDefault="00E47F6A">
      <w:bookmarkStart w:id="465" w:name="_GoBack"/>
      <w:bookmarkEnd w:id="465"/>
    </w:p>
    <w:sectPr w:rsidR="00E47F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6A"/>
    <w:rsid w:val="005A0E37"/>
    <w:rsid w:val="00C64206"/>
    <w:rsid w:val="00E47F6A"/>
    <w:rsid w:val="00FE0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47950-C88C-4090-8E44-C53CCD1A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8264">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2">
          <w:marLeft w:val="0"/>
          <w:marRight w:val="0"/>
          <w:marTop w:val="0"/>
          <w:marBottom w:val="150"/>
          <w:divBdr>
            <w:top w:val="none" w:sz="0" w:space="0" w:color="auto"/>
            <w:left w:val="none" w:sz="0" w:space="0" w:color="auto"/>
            <w:bottom w:val="none" w:sz="0" w:space="0" w:color="auto"/>
            <w:right w:val="none" w:sz="0" w:space="0" w:color="auto"/>
          </w:divBdr>
        </w:div>
        <w:div w:id="9702113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08" TargetMode="External"/><Relationship Id="rId18" Type="http://schemas.openxmlformats.org/officeDocument/2006/relationships/hyperlink" Target="https://zakon.rada.gov.ua/laws/show/3551-12" TargetMode="External"/><Relationship Id="rId26" Type="http://schemas.openxmlformats.org/officeDocument/2006/relationships/hyperlink" Target="https://zakon.rada.gov.ua/laws/show/586-14" TargetMode="External"/><Relationship Id="rId39" Type="http://schemas.openxmlformats.org/officeDocument/2006/relationships/hyperlink" Target="https://zakon.rada.gov.ua/laws/show/2232-12" TargetMode="External"/><Relationship Id="rId21" Type="http://schemas.openxmlformats.org/officeDocument/2006/relationships/hyperlink" Target="https://zakon.rada.gov.ua/laws/show/280/97-%D0%B2%D1%80" TargetMode="External"/><Relationship Id="rId34" Type="http://schemas.openxmlformats.org/officeDocument/2006/relationships/hyperlink" Target="https://zakon.rada.gov.ua/laws/show/1932-12" TargetMode="External"/><Relationship Id="rId42" Type="http://schemas.openxmlformats.org/officeDocument/2006/relationships/hyperlink" Target="https://zakon.rada.gov.ua/laws/show/5203-17" TargetMode="External"/><Relationship Id="rId47" Type="http://schemas.openxmlformats.org/officeDocument/2006/relationships/hyperlink" Target="https://zakon.rada.gov.ua/laws/show/876-18" TargetMode="External"/><Relationship Id="rId50" Type="http://schemas.openxmlformats.org/officeDocument/2006/relationships/hyperlink" Target="https://zakon.rada.gov.ua/laws/show/389-19" TargetMode="External"/><Relationship Id="rId55" Type="http://schemas.openxmlformats.org/officeDocument/2006/relationships/hyperlink" Target="https://zakon.rada.gov.ua/laws/show/389-19" TargetMode="External"/><Relationship Id="rId63" Type="http://schemas.openxmlformats.org/officeDocument/2006/relationships/theme" Target="theme/theme1.xml"/><Relationship Id="rId7" Type="http://schemas.openxmlformats.org/officeDocument/2006/relationships/hyperlink" Target="https://zakon.rada.gov.ua/laws/show/1702-20" TargetMode="External"/><Relationship Id="rId2" Type="http://schemas.openxmlformats.org/officeDocument/2006/relationships/settings" Target="settings.xml"/><Relationship Id="rId16" Type="http://schemas.openxmlformats.org/officeDocument/2006/relationships/hyperlink" Target="https://zakon.rada.gov.ua/laws/show/322-08" TargetMode="External"/><Relationship Id="rId29" Type="http://schemas.openxmlformats.org/officeDocument/2006/relationships/hyperlink" Target="https://zakon.rada.gov.ua/laws/show/1932-12" TargetMode="External"/><Relationship Id="rId11" Type="http://schemas.openxmlformats.org/officeDocument/2006/relationships/hyperlink" Target="https://zakon.rada.gov.ua/laws/show/1702-20" TargetMode="External"/><Relationship Id="rId24" Type="http://schemas.openxmlformats.org/officeDocument/2006/relationships/hyperlink" Target="https://zakon.rada.gov.ua/laws/show/586-14" TargetMode="External"/><Relationship Id="rId32" Type="http://schemas.openxmlformats.org/officeDocument/2006/relationships/hyperlink" Target="https://zakon.rada.gov.ua/laws/show/1932-12" TargetMode="External"/><Relationship Id="rId37" Type="http://schemas.openxmlformats.org/officeDocument/2006/relationships/hyperlink" Target="https://zakon.rada.gov.ua/laws/show/2232-12" TargetMode="External"/><Relationship Id="rId40" Type="http://schemas.openxmlformats.org/officeDocument/2006/relationships/hyperlink" Target="https://zakon.rada.gov.ua/laws/show/2232-12" TargetMode="External"/><Relationship Id="rId45" Type="http://schemas.openxmlformats.org/officeDocument/2006/relationships/hyperlink" Target="https://zakon.rada.gov.ua/laws/show/876-18" TargetMode="External"/><Relationship Id="rId53" Type="http://schemas.openxmlformats.org/officeDocument/2006/relationships/hyperlink" Target="https://zakon.rada.gov.ua/laws/show/254%D0%BA/96-%D0%B2%D1%80" TargetMode="External"/><Relationship Id="rId58" Type="http://schemas.openxmlformats.org/officeDocument/2006/relationships/hyperlink" Target="https://zakon.rada.gov.ua/laws/show/580-19" TargetMode="External"/><Relationship Id="rId5" Type="http://schemas.openxmlformats.org/officeDocument/2006/relationships/hyperlink" Target="https://zakon.rada.gov.ua/laws/show/254%D0%BA/96-%D0%B2%D1%80" TargetMode="External"/><Relationship Id="rId61" Type="http://schemas.openxmlformats.org/officeDocument/2006/relationships/hyperlink" Target="https://zakon.rada.gov.ua/laws/show/1402-19" TargetMode="External"/><Relationship Id="rId19" Type="http://schemas.openxmlformats.org/officeDocument/2006/relationships/hyperlink" Target="https://zakon.rada.gov.ua/laws/show/280/97-%D0%B2%D1%80"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280/97-%D0%B2%D1%80" TargetMode="External"/><Relationship Id="rId27" Type="http://schemas.openxmlformats.org/officeDocument/2006/relationships/hyperlink" Target="https://zakon.rada.gov.ua/laws/show/1934-12" TargetMode="External"/><Relationship Id="rId30" Type="http://schemas.openxmlformats.org/officeDocument/2006/relationships/hyperlink" Target="https://zakon.rada.gov.ua/laws/show/1932-12" TargetMode="External"/><Relationship Id="rId35" Type="http://schemas.openxmlformats.org/officeDocument/2006/relationships/hyperlink" Target="https://zakon.rada.gov.ua/laws/show/2365-14" TargetMode="External"/><Relationship Id="rId43" Type="http://schemas.openxmlformats.org/officeDocument/2006/relationships/hyperlink" Target="https://zakon.rada.gov.ua/laws/show/876-18" TargetMode="External"/><Relationship Id="rId48" Type="http://schemas.openxmlformats.org/officeDocument/2006/relationships/hyperlink" Target="https://zakon.rada.gov.ua/laws/show/876-18" TargetMode="External"/><Relationship Id="rId56" Type="http://schemas.openxmlformats.org/officeDocument/2006/relationships/hyperlink" Target="https://zakon.rada.gov.ua/laws/show/580-19" TargetMode="External"/><Relationship Id="rId8" Type="http://schemas.openxmlformats.org/officeDocument/2006/relationships/hyperlink" Target="https://zakon.rada.gov.ua/laws/show/2011-12" TargetMode="External"/><Relationship Id="rId51" Type="http://schemas.openxmlformats.org/officeDocument/2006/relationships/hyperlink" Target="https://zakon.rada.gov.ua/laws/show/389-19" TargetMode="External"/><Relationship Id="rId3" Type="http://schemas.openxmlformats.org/officeDocument/2006/relationships/webSettings" Target="webSettings.xml"/><Relationship Id="rId12" Type="http://schemas.openxmlformats.org/officeDocument/2006/relationships/hyperlink" Target="https://zakon.rada.gov.ua/laws/show/1702-20" TargetMode="External"/><Relationship Id="rId17" Type="http://schemas.openxmlformats.org/officeDocument/2006/relationships/hyperlink" Target="https://zakon.rada.gov.ua/laws/show/2011-12" TargetMode="External"/><Relationship Id="rId25" Type="http://schemas.openxmlformats.org/officeDocument/2006/relationships/hyperlink" Target="https://zakon.rada.gov.ua/laws/show/586-14" TargetMode="External"/><Relationship Id="rId33" Type="http://schemas.openxmlformats.org/officeDocument/2006/relationships/hyperlink" Target="https://zakon.rada.gov.ua/laws/show/1932-12" TargetMode="External"/><Relationship Id="rId38" Type="http://schemas.openxmlformats.org/officeDocument/2006/relationships/hyperlink" Target="https://zakon.rada.gov.ua/laws/show/2232-12" TargetMode="External"/><Relationship Id="rId46" Type="http://schemas.openxmlformats.org/officeDocument/2006/relationships/hyperlink" Target="https://zakon.rada.gov.ua/laws/show/876-18" TargetMode="External"/><Relationship Id="rId59" Type="http://schemas.openxmlformats.org/officeDocument/2006/relationships/hyperlink" Target="https://zakon.rada.gov.ua/laws/show/580-19" TargetMode="External"/><Relationship Id="rId20" Type="http://schemas.openxmlformats.org/officeDocument/2006/relationships/hyperlink" Target="https://zakon.rada.gov.ua/laws/show/280/97-%D0%B2%D1%80" TargetMode="External"/><Relationship Id="rId41" Type="http://schemas.openxmlformats.org/officeDocument/2006/relationships/hyperlink" Target="https://zakon.rada.gov.ua/laws/show/2232-12" TargetMode="External"/><Relationship Id="rId54" Type="http://schemas.openxmlformats.org/officeDocument/2006/relationships/hyperlink" Target="https://zakon.rada.gov.ua/laws/show/389-1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2-20" TargetMode="External"/><Relationship Id="rId15" Type="http://schemas.openxmlformats.org/officeDocument/2006/relationships/hyperlink" Target="https://zakon.rada.gov.ua/laws/show/389-19" TargetMode="External"/><Relationship Id="rId23" Type="http://schemas.openxmlformats.org/officeDocument/2006/relationships/hyperlink" Target="https://zakon.rada.gov.ua/laws/show/280/97-%D0%B2%D1%80" TargetMode="External"/><Relationship Id="rId28" Type="http://schemas.openxmlformats.org/officeDocument/2006/relationships/hyperlink" Target="https://zakon.rada.gov.ua/laws/show/1932-12" TargetMode="External"/><Relationship Id="rId36" Type="http://schemas.openxmlformats.org/officeDocument/2006/relationships/hyperlink" Target="https://zakon.rada.gov.ua/laws/show/2232-12" TargetMode="External"/><Relationship Id="rId49" Type="http://schemas.openxmlformats.org/officeDocument/2006/relationships/hyperlink" Target="https://zakon.rada.gov.ua/laws/show/389-19" TargetMode="External"/><Relationship Id="rId57" Type="http://schemas.openxmlformats.org/officeDocument/2006/relationships/hyperlink" Target="https://zakon.rada.gov.ua/laws/show/580-19" TargetMode="External"/><Relationship Id="rId10" Type="http://schemas.openxmlformats.org/officeDocument/2006/relationships/hyperlink" Target="https://zakon.rada.gov.ua/laws/show/3551-12" TargetMode="External"/><Relationship Id="rId31" Type="http://schemas.openxmlformats.org/officeDocument/2006/relationships/hyperlink" Target="https://zakon.rada.gov.ua/laws/show/1932-12" TargetMode="External"/><Relationship Id="rId44" Type="http://schemas.openxmlformats.org/officeDocument/2006/relationships/hyperlink" Target="https://zakon.rada.gov.ua/laws/show/876-18" TargetMode="External"/><Relationship Id="rId52" Type="http://schemas.openxmlformats.org/officeDocument/2006/relationships/hyperlink" Target="https://zakon.rada.gov.ua/laws/show/254%D0%BA/96-%D0%B2%D1%80" TargetMode="External"/><Relationship Id="rId60" Type="http://schemas.openxmlformats.org/officeDocument/2006/relationships/hyperlink" Target="https://zakon.rada.gov.ua/laws/show/2469-19" TargetMode="External"/><Relationship Id="rId4" Type="http://schemas.openxmlformats.org/officeDocument/2006/relationships/image" Target="media/image1.gif"/><Relationship Id="rId9" Type="http://schemas.openxmlformats.org/officeDocument/2006/relationships/hyperlink" Target="https://zakon.rada.gov.ua/laws/show/2011-1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51077</Words>
  <Characters>29115</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РДА</Company>
  <LinksUpToDate>false</LinksUpToDate>
  <CharactersWithSpaces>80032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Соціальног</dc:creator>
  <cp:keywords/>
  <dc:description/>
  <cp:lastModifiedBy>Начальник Соціальног</cp:lastModifiedBy>
  <cp:revision>1</cp:revision>
  <dcterms:created xsi:type="dcterms:W3CDTF">2021-09-08T15:18:00Z</dcterms:created>
  <dcterms:modified xsi:type="dcterms:W3CDTF">2021-09-08T15:31:00Z</dcterms:modified>
</cp:coreProperties>
</file>